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6D1DC27" w:rsidR="00F110CD" w:rsidRPr="00AC6AF3" w:rsidRDefault="00F110CD" w:rsidP="00F110CD">
      <w:pPr>
        <w:pStyle w:val="Header"/>
        <w:tabs>
          <w:tab w:val="right" w:pos="9639"/>
        </w:tabs>
        <w:rPr>
          <w:bCs/>
          <w:noProof w:val="0"/>
          <w:sz w:val="24"/>
          <w:szCs w:val="24"/>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AC6AF3">
        <w:rPr>
          <w:bCs/>
          <w:noProof w:val="0"/>
          <w:sz w:val="24"/>
          <w:szCs w:val="24"/>
        </w:rPr>
        <w:t>3</w:t>
      </w:r>
      <w:r w:rsidR="001348FE" w:rsidRPr="00A1678B">
        <w:rPr>
          <w:bCs/>
          <w:noProof w:val="0"/>
          <w:sz w:val="24"/>
          <w:szCs w:val="24"/>
          <w:lang w:val="de-DE"/>
        </w:rPr>
        <w:tab/>
      </w:r>
      <w:r w:rsidR="00BA1872" w:rsidRPr="00A1678B">
        <w:rPr>
          <w:bCs/>
          <w:noProof w:val="0"/>
          <w:sz w:val="24"/>
          <w:szCs w:val="24"/>
          <w:lang w:val="de-DE"/>
        </w:rPr>
        <w:t>R1-</w:t>
      </w:r>
      <w:r w:rsidR="00B657E6" w:rsidRPr="00B657E6">
        <w:t xml:space="preserve"> </w:t>
      </w:r>
      <w:r w:rsidR="00B657E6" w:rsidRPr="00B657E6">
        <w:rPr>
          <w:bCs/>
          <w:noProof w:val="0"/>
          <w:sz w:val="24"/>
          <w:szCs w:val="24"/>
          <w:lang w:val="de-DE"/>
        </w:rPr>
        <w:t>2305719</w:t>
      </w:r>
    </w:p>
    <w:bookmarkEnd w:id="0"/>
    <w:p w14:paraId="2CFE1919" w14:textId="54EFDAD3" w:rsidR="00850D96" w:rsidRPr="00850D96" w:rsidRDefault="00AC6AF3" w:rsidP="00CA26CE">
      <w:pPr>
        <w:pStyle w:val="Header"/>
        <w:rPr>
          <w:bCs/>
          <w:noProof w:val="0"/>
          <w:sz w:val="24"/>
          <w:lang w:val="en-GB" w:eastAsia="ja-JP"/>
        </w:rPr>
      </w:pPr>
      <w:r>
        <w:rPr>
          <w:bCs/>
          <w:noProof w:val="0"/>
          <w:sz w:val="24"/>
          <w:szCs w:val="24"/>
        </w:rPr>
        <w:t>Incheon (KR), 22</w:t>
      </w:r>
      <w:r>
        <w:rPr>
          <w:bCs/>
          <w:noProof w:val="0"/>
          <w:sz w:val="24"/>
          <w:szCs w:val="24"/>
          <w:vertAlign w:val="superscript"/>
        </w:rPr>
        <w:t>nd</w:t>
      </w:r>
      <w:r>
        <w:rPr>
          <w:bCs/>
          <w:noProof w:val="0"/>
          <w:sz w:val="24"/>
          <w:szCs w:val="24"/>
        </w:rPr>
        <w:t xml:space="preserve"> – 26</w:t>
      </w:r>
      <w:r w:rsidRPr="00F56433">
        <w:rPr>
          <w:bCs/>
          <w:noProof w:val="0"/>
          <w:sz w:val="24"/>
          <w:szCs w:val="24"/>
          <w:vertAlign w:val="superscript"/>
        </w:rPr>
        <w:t>th</w:t>
      </w:r>
      <w:r>
        <w:rPr>
          <w:bCs/>
          <w:noProof w:val="0"/>
          <w:sz w:val="24"/>
          <w:szCs w:val="24"/>
        </w:rPr>
        <w:t xml:space="preserve"> May, </w:t>
      </w:r>
      <w:r w:rsidRPr="002778BD">
        <w:rPr>
          <w:bCs/>
          <w:noProof w:val="0"/>
          <w:sz w:val="24"/>
          <w:szCs w:val="24"/>
        </w:rPr>
        <w:t>202</w:t>
      </w:r>
      <w:r>
        <w:rPr>
          <w:bCs/>
          <w:noProof w:val="0"/>
          <w:sz w:val="24"/>
          <w:szCs w:val="24"/>
        </w:rPr>
        <w:t>3</w:t>
      </w:r>
    </w:p>
    <w:p w14:paraId="20CC60C7" w14:textId="77777777" w:rsidR="00AC6AF3" w:rsidRDefault="00AC6AF3" w:rsidP="16512788">
      <w:pPr>
        <w:pStyle w:val="CRCoverPage"/>
        <w:rPr>
          <w:rFonts w:cs="Arial"/>
          <w:b/>
          <w:bCs/>
          <w:sz w:val="24"/>
          <w:szCs w:val="24"/>
        </w:rPr>
      </w:pPr>
    </w:p>
    <w:p w14:paraId="30E02941" w14:textId="1E3246CE" w:rsidR="0034111C" w:rsidRPr="00FE4290"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A613FC">
        <w:rPr>
          <w:rFonts w:cs="Arial"/>
          <w:b/>
          <w:bCs/>
          <w:sz w:val="24"/>
        </w:rPr>
        <w:t>9</w:t>
      </w:r>
      <w:r w:rsidR="001F201D">
        <w:rPr>
          <w:rFonts w:cs="Arial"/>
          <w:b/>
          <w:bCs/>
          <w:sz w:val="24"/>
          <w:szCs w:val="24"/>
        </w:rPr>
        <w:t>.</w:t>
      </w:r>
      <w:r w:rsidR="00A613FC">
        <w:rPr>
          <w:rFonts w:cs="Arial"/>
          <w:b/>
          <w:bCs/>
          <w:sz w:val="24"/>
          <w:szCs w:val="24"/>
        </w:rPr>
        <w:t>1</w:t>
      </w:r>
      <w:r w:rsidR="00AC6AF3">
        <w:rPr>
          <w:rFonts w:cs="Arial"/>
          <w:b/>
          <w:bCs/>
          <w:sz w:val="24"/>
          <w:szCs w:val="24"/>
        </w:rPr>
        <w:t>6</w:t>
      </w:r>
      <w:r w:rsidR="00A613FC">
        <w:rPr>
          <w:rFonts w:cs="Arial"/>
          <w:b/>
          <w:bCs/>
          <w:sz w:val="24"/>
          <w:szCs w:val="24"/>
        </w:rPr>
        <w:t>.</w:t>
      </w:r>
      <w:r w:rsidR="00361D90">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DC72BD3" w:rsidR="0034111C" w:rsidRPr="009C290D" w:rsidRDefault="0034111C" w:rsidP="16512788">
      <w:pPr>
        <w:ind w:left="1985" w:hanging="1985"/>
        <w:rPr>
          <w:rFonts w:ascii="Arial" w:hAnsi="Arial" w:cs="Arial"/>
          <w:b/>
          <w:bCs/>
          <w:sz w:val="24"/>
          <w:szCs w:val="24"/>
          <w:lang w:val="en-US"/>
        </w:rPr>
      </w:pPr>
      <w:r w:rsidRPr="3E61DC49">
        <w:rPr>
          <w:rFonts w:ascii="Arial" w:hAnsi="Arial" w:cs="Arial"/>
          <w:b/>
          <w:bCs/>
          <w:sz w:val="24"/>
          <w:szCs w:val="24"/>
        </w:rPr>
        <w:t>Title:</w:t>
      </w:r>
      <w:r w:rsidRPr="0016316A">
        <w:rPr>
          <w:rFonts w:ascii="Arial" w:hAnsi="Arial" w:cs="Arial"/>
          <w:b/>
          <w:bCs/>
          <w:sz w:val="24"/>
        </w:rPr>
        <w:tab/>
      </w:r>
      <w:r w:rsidR="00A613FC">
        <w:rPr>
          <w:rFonts w:ascii="Arial" w:hAnsi="Arial" w:cs="Arial"/>
          <w:b/>
          <w:bCs/>
          <w:sz w:val="24"/>
        </w:rPr>
        <w:t xml:space="preserve">Initial views on UE features </w:t>
      </w:r>
      <w:r w:rsidR="00361D90" w:rsidRPr="00361D90">
        <w:rPr>
          <w:rFonts w:ascii="Arial" w:hAnsi="Arial" w:cs="Arial"/>
          <w:b/>
          <w:bCs/>
          <w:sz w:val="24"/>
          <w:lang w:val="en-US"/>
        </w:rPr>
        <w:t>for expanded and improved NR positioning</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pPr>
        <w:pStyle w:val="Heading1"/>
      </w:pPr>
      <w:r w:rsidRPr="0016316A">
        <w:t>Introduction</w:t>
      </w:r>
    </w:p>
    <w:p w14:paraId="015E6431" w14:textId="54649AA2" w:rsidR="00FE4290" w:rsidRPr="00567D03" w:rsidRDefault="00567D03" w:rsidP="00FE4290">
      <w:bookmarkStart w:id="1" w:name="_Hlk510705081"/>
      <w:r>
        <w:t>RAN1 started discussion Rel-18 UE features for selected topics in RAN1#112bis-e [1]. In RAN1#113 an extended set of topics will be included, where rapporteur’s input on UE features for each WI will be presented for discussion as well. Hence, in this contribution we provide our initial views on UE features for</w:t>
      </w:r>
      <w:r w:rsidR="00874ADF" w:rsidRPr="00874ADF">
        <w:t xml:space="preserve"> expanded and improved NR positioning</w:t>
      </w:r>
      <w:r w:rsidR="00874ADF">
        <w:t xml:space="preserve"> </w:t>
      </w:r>
      <w:r>
        <w:t xml:space="preserve">WI [2]. </w:t>
      </w:r>
    </w:p>
    <w:p w14:paraId="71230483" w14:textId="709AED50" w:rsidR="00305297" w:rsidRDefault="007820D0">
      <w:pPr>
        <w:pStyle w:val="Heading1"/>
      </w:pPr>
      <w:r>
        <w:t>Discussion</w:t>
      </w:r>
    </w:p>
    <w:p w14:paraId="07D76A81" w14:textId="31F39BD8" w:rsidR="006E348B" w:rsidRPr="00B657E6" w:rsidRDefault="00874ADF" w:rsidP="00874ADF">
      <w:r>
        <w:t>RAN1 related work on the WI can be divided to several sub-categories based on the WI objectives and sub-objectives</w:t>
      </w:r>
      <w:r w:rsidR="00B657E6">
        <w:t>:</w:t>
      </w:r>
    </w:p>
    <w:p w14:paraId="34AA84DD" w14:textId="3613E2B2" w:rsidR="00874ADF" w:rsidRPr="00874ADF" w:rsidRDefault="00874ADF">
      <w:pPr>
        <w:pStyle w:val="ListParagraph"/>
        <w:numPr>
          <w:ilvl w:val="0"/>
          <w:numId w:val="5"/>
        </w:numPr>
        <w:rPr>
          <w:sz w:val="20"/>
          <w:szCs w:val="20"/>
          <w:lang w:val="en-US"/>
        </w:rPr>
      </w:pPr>
      <w:r w:rsidRPr="00874ADF">
        <w:rPr>
          <w:sz w:val="20"/>
          <w:szCs w:val="20"/>
          <w:lang w:val="en-US"/>
        </w:rPr>
        <w:t>Sidelink positioning</w:t>
      </w:r>
    </w:p>
    <w:p w14:paraId="2D7F7785" w14:textId="7E696682" w:rsidR="00F8127D" w:rsidRDefault="00F8127D">
      <w:pPr>
        <w:pStyle w:val="ListParagraph"/>
        <w:numPr>
          <w:ilvl w:val="1"/>
          <w:numId w:val="5"/>
        </w:numPr>
        <w:rPr>
          <w:sz w:val="20"/>
          <w:szCs w:val="20"/>
          <w:lang w:val="en-US"/>
        </w:rPr>
      </w:pPr>
      <w:r>
        <w:rPr>
          <w:sz w:val="20"/>
          <w:szCs w:val="20"/>
          <w:lang w:val="en-US"/>
        </w:rPr>
        <w:t>SL PRS RSRP measurement and reporting</w:t>
      </w:r>
    </w:p>
    <w:p w14:paraId="2C8E9558" w14:textId="17B03A86" w:rsidR="00F8127D" w:rsidRDefault="00F8127D">
      <w:pPr>
        <w:pStyle w:val="ListParagraph"/>
        <w:numPr>
          <w:ilvl w:val="1"/>
          <w:numId w:val="5"/>
        </w:numPr>
        <w:rPr>
          <w:sz w:val="20"/>
          <w:szCs w:val="20"/>
          <w:lang w:val="en-US"/>
        </w:rPr>
      </w:pPr>
      <w:r>
        <w:rPr>
          <w:sz w:val="20"/>
          <w:szCs w:val="20"/>
          <w:lang w:val="en-US"/>
        </w:rPr>
        <w:t>SL PRS RSRPP measurement and reporting</w:t>
      </w:r>
    </w:p>
    <w:p w14:paraId="5EC1E1A6" w14:textId="4EB9CAC1" w:rsidR="00F8127D" w:rsidRDefault="00F8127D">
      <w:pPr>
        <w:pStyle w:val="ListParagraph"/>
        <w:numPr>
          <w:ilvl w:val="1"/>
          <w:numId w:val="5"/>
        </w:numPr>
        <w:rPr>
          <w:sz w:val="20"/>
          <w:szCs w:val="20"/>
          <w:lang w:val="en-US"/>
        </w:rPr>
      </w:pPr>
      <w:r>
        <w:rPr>
          <w:sz w:val="20"/>
          <w:szCs w:val="20"/>
          <w:lang w:val="en-US"/>
        </w:rPr>
        <w:t>SL PRS based RTOA measurement and reporting</w:t>
      </w:r>
    </w:p>
    <w:p w14:paraId="16F0C3B1" w14:textId="49B21151" w:rsidR="002E3C19" w:rsidRDefault="002E3C19">
      <w:pPr>
        <w:pStyle w:val="ListParagraph"/>
        <w:numPr>
          <w:ilvl w:val="1"/>
          <w:numId w:val="5"/>
        </w:numPr>
        <w:rPr>
          <w:sz w:val="20"/>
          <w:szCs w:val="20"/>
          <w:lang w:val="en-US"/>
        </w:rPr>
      </w:pPr>
      <w:r>
        <w:rPr>
          <w:sz w:val="20"/>
          <w:szCs w:val="20"/>
          <w:lang w:val="en-US"/>
        </w:rPr>
        <w:t xml:space="preserve">SL PRS based </w:t>
      </w:r>
      <w:r w:rsidR="00572980">
        <w:rPr>
          <w:sz w:val="20"/>
          <w:szCs w:val="20"/>
          <w:lang w:val="en-US"/>
        </w:rPr>
        <w:t>RSTD measurement and reporting</w:t>
      </w:r>
    </w:p>
    <w:p w14:paraId="48A43DC2" w14:textId="468EBDA6" w:rsidR="00F8127D" w:rsidRDefault="00F8127D">
      <w:pPr>
        <w:pStyle w:val="ListParagraph"/>
        <w:numPr>
          <w:ilvl w:val="1"/>
          <w:numId w:val="5"/>
        </w:numPr>
        <w:rPr>
          <w:sz w:val="20"/>
          <w:szCs w:val="20"/>
          <w:lang w:val="en-US"/>
        </w:rPr>
      </w:pPr>
      <w:r>
        <w:rPr>
          <w:sz w:val="20"/>
          <w:szCs w:val="20"/>
          <w:lang w:val="en-US"/>
        </w:rPr>
        <w:t>SL PRS based AOA/ZOA measurement and reporting</w:t>
      </w:r>
    </w:p>
    <w:p w14:paraId="6D0E6DDB" w14:textId="27392F68" w:rsidR="00F53830" w:rsidRDefault="00F53830">
      <w:pPr>
        <w:pStyle w:val="ListParagraph"/>
        <w:numPr>
          <w:ilvl w:val="1"/>
          <w:numId w:val="5"/>
        </w:numPr>
        <w:rPr>
          <w:sz w:val="20"/>
          <w:szCs w:val="20"/>
          <w:lang w:val="en-US"/>
        </w:rPr>
      </w:pPr>
      <w:r>
        <w:rPr>
          <w:sz w:val="20"/>
          <w:szCs w:val="20"/>
          <w:lang w:val="en-US"/>
        </w:rPr>
        <w:t>SL PRS based Rx-Tx time difference measurement and reporting</w:t>
      </w:r>
    </w:p>
    <w:p w14:paraId="3CD3B49B" w14:textId="781C78B1" w:rsidR="00F53830" w:rsidRDefault="00F53830">
      <w:pPr>
        <w:pStyle w:val="ListParagraph"/>
        <w:numPr>
          <w:ilvl w:val="1"/>
          <w:numId w:val="5"/>
        </w:numPr>
        <w:rPr>
          <w:sz w:val="20"/>
          <w:szCs w:val="20"/>
          <w:lang w:val="en-US"/>
        </w:rPr>
      </w:pPr>
      <w:r>
        <w:rPr>
          <w:sz w:val="20"/>
          <w:szCs w:val="20"/>
          <w:lang w:val="en-US"/>
        </w:rPr>
        <w:t>[SL PRS triggering, too early to say if this is a capability or a basic component]</w:t>
      </w:r>
    </w:p>
    <w:p w14:paraId="071E9F58" w14:textId="439429D6" w:rsidR="00F53830" w:rsidRPr="00257667" w:rsidRDefault="00F53830">
      <w:pPr>
        <w:pStyle w:val="ListParagraph"/>
        <w:numPr>
          <w:ilvl w:val="1"/>
          <w:numId w:val="5"/>
        </w:numPr>
        <w:rPr>
          <w:sz w:val="20"/>
          <w:szCs w:val="20"/>
          <w:lang w:val="en-US"/>
        </w:rPr>
      </w:pPr>
      <w:r>
        <w:rPr>
          <w:sz w:val="20"/>
          <w:szCs w:val="20"/>
          <w:lang w:val="en-US"/>
        </w:rPr>
        <w:t>[SL PRS resource allocation, too early to say if this is a capability or a basic component]</w:t>
      </w:r>
    </w:p>
    <w:p w14:paraId="273BCBF5" w14:textId="2615C99D" w:rsidR="00874ADF" w:rsidRDefault="00874ADF">
      <w:pPr>
        <w:pStyle w:val="ListParagraph"/>
        <w:numPr>
          <w:ilvl w:val="0"/>
          <w:numId w:val="5"/>
        </w:numPr>
        <w:rPr>
          <w:sz w:val="20"/>
          <w:szCs w:val="20"/>
          <w:lang w:val="en-US"/>
        </w:rPr>
      </w:pPr>
      <w:r w:rsidRPr="00874ADF">
        <w:rPr>
          <w:sz w:val="20"/>
          <w:szCs w:val="20"/>
          <w:lang w:val="en-US"/>
        </w:rPr>
        <w:t>NR DL and UL carrier phase positioning</w:t>
      </w:r>
    </w:p>
    <w:p w14:paraId="2CE461D4" w14:textId="6523472E" w:rsidR="00257667" w:rsidRDefault="00257667">
      <w:pPr>
        <w:pStyle w:val="ListParagraph"/>
        <w:numPr>
          <w:ilvl w:val="1"/>
          <w:numId w:val="5"/>
        </w:numPr>
        <w:rPr>
          <w:sz w:val="20"/>
          <w:szCs w:val="20"/>
          <w:lang w:val="en-US"/>
        </w:rPr>
      </w:pPr>
      <w:r>
        <w:rPr>
          <w:sz w:val="20"/>
          <w:szCs w:val="20"/>
          <w:lang w:val="en-US"/>
        </w:rPr>
        <w:t>UE-based DL carrier phase positioning support</w:t>
      </w:r>
    </w:p>
    <w:p w14:paraId="359CB74B" w14:textId="75D08077" w:rsidR="00257667" w:rsidRDefault="00257667">
      <w:pPr>
        <w:pStyle w:val="ListParagraph"/>
        <w:numPr>
          <w:ilvl w:val="1"/>
          <w:numId w:val="5"/>
        </w:numPr>
        <w:rPr>
          <w:sz w:val="20"/>
          <w:szCs w:val="20"/>
          <w:lang w:val="en-US"/>
        </w:rPr>
      </w:pPr>
      <w:r>
        <w:rPr>
          <w:sz w:val="20"/>
          <w:szCs w:val="20"/>
          <w:lang w:val="en-US"/>
        </w:rPr>
        <w:t>UE-assisted DL carrier phase positioning support</w:t>
      </w:r>
    </w:p>
    <w:p w14:paraId="0E75AC37" w14:textId="6F71BD64" w:rsidR="004E70A9" w:rsidRDefault="004E70A9">
      <w:pPr>
        <w:pStyle w:val="ListParagraph"/>
        <w:numPr>
          <w:ilvl w:val="1"/>
          <w:numId w:val="5"/>
        </w:numPr>
        <w:rPr>
          <w:sz w:val="20"/>
          <w:szCs w:val="20"/>
          <w:lang w:val="en-US"/>
        </w:rPr>
      </w:pPr>
      <w:r>
        <w:rPr>
          <w:sz w:val="20"/>
          <w:szCs w:val="20"/>
          <w:lang w:val="en-US"/>
        </w:rPr>
        <w:t>Support for LMF request for DL PRS measurements</w:t>
      </w:r>
    </w:p>
    <w:p w14:paraId="797B8CBA" w14:textId="293BB0CC" w:rsidR="00EC5863" w:rsidRPr="00E71C8B" w:rsidRDefault="00EC5863">
      <w:pPr>
        <w:pStyle w:val="ListParagraph"/>
        <w:numPr>
          <w:ilvl w:val="1"/>
          <w:numId w:val="5"/>
        </w:numPr>
        <w:rPr>
          <w:sz w:val="20"/>
          <w:szCs w:val="20"/>
          <w:lang w:val="en-US"/>
        </w:rPr>
      </w:pPr>
      <w:r>
        <w:rPr>
          <w:sz w:val="20"/>
          <w:szCs w:val="20"/>
          <w:lang w:val="en-US"/>
        </w:rPr>
        <w:t>PRU support</w:t>
      </w:r>
    </w:p>
    <w:p w14:paraId="2CA24969" w14:textId="77D7F9F5" w:rsidR="00E71C8B" w:rsidRPr="00E71C8B" w:rsidRDefault="00874ADF">
      <w:pPr>
        <w:pStyle w:val="ListParagraph"/>
        <w:numPr>
          <w:ilvl w:val="0"/>
          <w:numId w:val="5"/>
        </w:numPr>
        <w:rPr>
          <w:sz w:val="20"/>
          <w:szCs w:val="20"/>
          <w:lang w:val="en-US"/>
        </w:rPr>
      </w:pPr>
      <w:r w:rsidRPr="00874ADF">
        <w:rPr>
          <w:sz w:val="20"/>
          <w:szCs w:val="20"/>
          <w:lang w:val="en-US"/>
        </w:rPr>
        <w:t>LPHAP (Low Power High Accuracy Positioning)</w:t>
      </w:r>
    </w:p>
    <w:p w14:paraId="4C399AEA" w14:textId="70594B15" w:rsidR="00E71C8B" w:rsidRPr="00874ADF" w:rsidRDefault="00E71C8B">
      <w:pPr>
        <w:pStyle w:val="ListParagraph"/>
        <w:numPr>
          <w:ilvl w:val="1"/>
          <w:numId w:val="5"/>
        </w:numPr>
        <w:rPr>
          <w:sz w:val="20"/>
          <w:szCs w:val="20"/>
          <w:lang w:val="en-US"/>
        </w:rPr>
      </w:pPr>
      <w:r>
        <w:rPr>
          <w:sz w:val="20"/>
          <w:szCs w:val="20"/>
          <w:lang w:val="en-US"/>
        </w:rPr>
        <w:t>Support for SRS validity area</w:t>
      </w:r>
    </w:p>
    <w:p w14:paraId="358205AA" w14:textId="6EAFC7D5" w:rsidR="00874ADF" w:rsidRDefault="00874ADF">
      <w:pPr>
        <w:pStyle w:val="ListParagraph"/>
        <w:numPr>
          <w:ilvl w:val="0"/>
          <w:numId w:val="5"/>
        </w:numPr>
        <w:rPr>
          <w:sz w:val="20"/>
          <w:szCs w:val="20"/>
          <w:lang w:val="en-US"/>
        </w:rPr>
      </w:pPr>
      <w:r w:rsidRPr="00874ADF">
        <w:rPr>
          <w:sz w:val="20"/>
          <w:szCs w:val="20"/>
          <w:lang w:val="en-US"/>
        </w:rPr>
        <w:t>Bandwidth aggregation for positioning measurements</w:t>
      </w:r>
    </w:p>
    <w:p w14:paraId="0ECA297A" w14:textId="4C3EAEFC" w:rsidR="00E71C8B" w:rsidRPr="008005C5" w:rsidRDefault="00E71C8B">
      <w:pPr>
        <w:pStyle w:val="ListParagraph"/>
        <w:numPr>
          <w:ilvl w:val="1"/>
          <w:numId w:val="5"/>
        </w:numPr>
        <w:rPr>
          <w:sz w:val="20"/>
          <w:szCs w:val="20"/>
          <w:lang w:val="en-US"/>
        </w:rPr>
      </w:pPr>
      <w:r>
        <w:rPr>
          <w:sz w:val="20"/>
          <w:szCs w:val="20"/>
          <w:lang w:val="en-US"/>
        </w:rPr>
        <w:t xml:space="preserve">Support for PRS based measurements with </w:t>
      </w:r>
      <w:proofErr w:type="gramStart"/>
      <w:r>
        <w:rPr>
          <w:sz w:val="20"/>
          <w:szCs w:val="20"/>
          <w:lang w:val="en-US"/>
        </w:rPr>
        <w:t>bandwidth-aggregated</w:t>
      </w:r>
      <w:proofErr w:type="gramEnd"/>
      <w:r>
        <w:rPr>
          <w:sz w:val="20"/>
          <w:szCs w:val="20"/>
          <w:lang w:val="en-US"/>
        </w:rPr>
        <w:t xml:space="preserve"> PRS</w:t>
      </w:r>
      <w:r w:rsidR="00321BC8">
        <w:rPr>
          <w:sz w:val="20"/>
          <w:szCs w:val="20"/>
          <w:lang w:val="en-US"/>
        </w:rPr>
        <w:t xml:space="preserve"> for DL PRS RSTD</w:t>
      </w:r>
      <w:r w:rsidR="003632D3">
        <w:rPr>
          <w:sz w:val="20"/>
          <w:szCs w:val="20"/>
          <w:lang w:val="en-US"/>
        </w:rPr>
        <w:t xml:space="preserve"> measurement</w:t>
      </w:r>
    </w:p>
    <w:p w14:paraId="35CFD66F" w14:textId="3F92E583" w:rsidR="003632D3" w:rsidRPr="008005C5" w:rsidRDefault="003632D3" w:rsidP="003632D3">
      <w:pPr>
        <w:pStyle w:val="ListParagraph"/>
        <w:numPr>
          <w:ilvl w:val="1"/>
          <w:numId w:val="5"/>
        </w:numPr>
        <w:rPr>
          <w:sz w:val="20"/>
          <w:szCs w:val="20"/>
          <w:lang w:val="en-US"/>
        </w:rPr>
      </w:pPr>
      <w:r>
        <w:rPr>
          <w:sz w:val="20"/>
          <w:szCs w:val="20"/>
          <w:lang w:val="en-US"/>
        </w:rPr>
        <w:t>Support for PRS based measurements with bandwidth-aggregated PRS for UE Rx-Tx time difference measurement</w:t>
      </w:r>
    </w:p>
    <w:p w14:paraId="099842E2" w14:textId="6C943404" w:rsidR="00E71C8B" w:rsidRDefault="00E71C8B">
      <w:pPr>
        <w:pStyle w:val="ListParagraph"/>
        <w:numPr>
          <w:ilvl w:val="1"/>
          <w:numId w:val="5"/>
        </w:numPr>
        <w:rPr>
          <w:sz w:val="20"/>
          <w:szCs w:val="20"/>
          <w:lang w:val="en-US"/>
        </w:rPr>
      </w:pPr>
      <w:r>
        <w:rPr>
          <w:sz w:val="20"/>
          <w:szCs w:val="20"/>
          <w:lang w:val="en-US"/>
        </w:rPr>
        <w:t>Support for SRS bandwidth aggregation</w:t>
      </w:r>
      <w:r w:rsidR="007B48ED">
        <w:rPr>
          <w:sz w:val="20"/>
          <w:szCs w:val="20"/>
          <w:lang w:val="en-US"/>
        </w:rPr>
        <w:t xml:space="preserve"> in RRC CONNECTED and INACTIVE</w:t>
      </w:r>
    </w:p>
    <w:p w14:paraId="627D3CE6" w14:textId="5BE16FE8" w:rsidR="006E348B" w:rsidRDefault="00874ADF">
      <w:pPr>
        <w:pStyle w:val="ListParagraph"/>
        <w:numPr>
          <w:ilvl w:val="0"/>
          <w:numId w:val="5"/>
        </w:numPr>
        <w:rPr>
          <w:sz w:val="20"/>
          <w:szCs w:val="20"/>
          <w:lang w:val="en-US"/>
        </w:rPr>
      </w:pPr>
      <w:r w:rsidRPr="00874ADF">
        <w:rPr>
          <w:sz w:val="20"/>
          <w:szCs w:val="20"/>
          <w:lang w:val="en-US"/>
        </w:rPr>
        <w:t xml:space="preserve">Positioning for </w:t>
      </w:r>
      <w:proofErr w:type="spellStart"/>
      <w:r w:rsidRPr="00874ADF">
        <w:rPr>
          <w:sz w:val="20"/>
          <w:szCs w:val="20"/>
          <w:lang w:val="en-US"/>
        </w:rPr>
        <w:t>RedCap</w:t>
      </w:r>
      <w:proofErr w:type="spellEnd"/>
      <w:r w:rsidRPr="00874ADF">
        <w:rPr>
          <w:sz w:val="20"/>
          <w:szCs w:val="20"/>
          <w:lang w:val="en-US"/>
        </w:rPr>
        <w:t xml:space="preserve"> UEs</w:t>
      </w:r>
    </w:p>
    <w:p w14:paraId="728EEC3F" w14:textId="4737CAC6" w:rsidR="00F8127D" w:rsidRDefault="00E71C8B">
      <w:pPr>
        <w:pStyle w:val="ListParagraph"/>
        <w:numPr>
          <w:ilvl w:val="1"/>
          <w:numId w:val="5"/>
        </w:numPr>
        <w:rPr>
          <w:sz w:val="20"/>
          <w:szCs w:val="20"/>
          <w:lang w:val="en-US"/>
        </w:rPr>
      </w:pPr>
      <w:r>
        <w:rPr>
          <w:sz w:val="20"/>
          <w:szCs w:val="20"/>
          <w:lang w:val="en-US"/>
        </w:rPr>
        <w:t>Support for</w:t>
      </w:r>
      <w:r w:rsidR="008005C5">
        <w:rPr>
          <w:sz w:val="20"/>
          <w:szCs w:val="20"/>
          <w:lang w:val="en-US"/>
        </w:rPr>
        <w:t xml:space="preserve"> PRS with Rx frequency hopping with measurement gaps</w:t>
      </w:r>
    </w:p>
    <w:p w14:paraId="426AE452" w14:textId="69AE8941" w:rsidR="008005C5" w:rsidRDefault="008005C5">
      <w:pPr>
        <w:pStyle w:val="ListParagraph"/>
        <w:numPr>
          <w:ilvl w:val="1"/>
          <w:numId w:val="5"/>
        </w:numPr>
        <w:rPr>
          <w:sz w:val="20"/>
          <w:szCs w:val="20"/>
          <w:lang w:val="en-US"/>
        </w:rPr>
      </w:pPr>
      <w:r>
        <w:rPr>
          <w:sz w:val="20"/>
          <w:szCs w:val="20"/>
          <w:lang w:val="en-US"/>
        </w:rPr>
        <w:t>Support for SRS with Tx frequency hopping with switching gaps</w:t>
      </w:r>
    </w:p>
    <w:p w14:paraId="67D47B82" w14:textId="53C663A4" w:rsidR="00B657E6" w:rsidRDefault="00B657E6" w:rsidP="00B657E6">
      <w:pPr>
        <w:rPr>
          <w:lang w:val="en-US"/>
        </w:rPr>
      </w:pPr>
    </w:p>
    <w:p w14:paraId="3F349388" w14:textId="49FC4660" w:rsidR="00B657E6" w:rsidRDefault="00B657E6" w:rsidP="00B657E6">
      <w:r>
        <w:t>Similarly to previous releases, this is expected to result in families of rather independent FGs, without strong relationship among them, with pre-requisites defined case-by-case. One basic structure for upcoming discussions is as presented in Table 1 below</w:t>
      </w:r>
      <w:r w:rsidR="007107B5">
        <w:t>, which follows a similar structure as that for Rel-1</w:t>
      </w:r>
      <w:r w:rsidR="00E251D5">
        <w:t>6</w:t>
      </w:r>
      <w:r w:rsidR="007107B5">
        <w:t xml:space="preserve"> positioning WI</w:t>
      </w:r>
      <w:r>
        <w:t>.</w:t>
      </w:r>
    </w:p>
    <w:p w14:paraId="0EB83B55" w14:textId="2C78DD62" w:rsidR="00007B74" w:rsidRPr="00007B74" w:rsidRDefault="00007B74" w:rsidP="00675CD5">
      <w:pPr>
        <w:pStyle w:val="Caption"/>
        <w:keepNext/>
        <w:jc w:val="center"/>
        <w:rPr>
          <w:lang w:val="en-FI"/>
        </w:rPr>
      </w:pPr>
      <w:r>
        <w:lastRenderedPageBreak/>
        <w:t xml:space="preserve">Table </w:t>
      </w:r>
      <w:r>
        <w:fldChar w:fldCharType="begin"/>
      </w:r>
      <w:r>
        <w:instrText xml:space="preserve"> SEQ Table \* ARABIC </w:instrText>
      </w:r>
      <w:r>
        <w:fldChar w:fldCharType="separate"/>
      </w:r>
      <w:r>
        <w:rPr>
          <w:noProof/>
        </w:rPr>
        <w:t>1</w:t>
      </w:r>
      <w:r>
        <w:fldChar w:fldCharType="end"/>
      </w:r>
      <w:r>
        <w:rPr>
          <w:lang w:val="en-FI"/>
        </w:rPr>
        <w:t xml:space="preserve">: Initial </w:t>
      </w:r>
      <w:r w:rsidR="00675CD5">
        <w:rPr>
          <w:lang w:val="en-FI"/>
        </w:rPr>
        <w:t>structure for UE features for Rel-18 positioning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3405"/>
        <w:gridCol w:w="2728"/>
        <w:gridCol w:w="2290"/>
      </w:tblGrid>
      <w:tr w:rsidR="00283C45" w:rsidRPr="0019620A" w14:paraId="2DDBA64B" w14:textId="77777777" w:rsidTr="003E786A">
        <w:trPr>
          <w:trHeight w:val="20"/>
        </w:trPr>
        <w:tc>
          <w:tcPr>
            <w:tcW w:w="1205" w:type="dxa"/>
            <w:tcBorders>
              <w:top w:val="single" w:sz="4" w:space="0" w:color="auto"/>
              <w:left w:val="single" w:sz="4" w:space="0" w:color="auto"/>
              <w:bottom w:val="single" w:sz="4" w:space="0" w:color="auto"/>
              <w:right w:val="single" w:sz="4" w:space="0" w:color="auto"/>
            </w:tcBorders>
            <w:hideMark/>
          </w:tcPr>
          <w:p w14:paraId="3EF46541" w14:textId="77777777" w:rsidR="00B657E6" w:rsidRPr="0019620A" w:rsidRDefault="00B657E6" w:rsidP="00B91DA2">
            <w:pPr>
              <w:keepNext/>
              <w:keepLines/>
              <w:spacing w:after="0"/>
              <w:jc w:val="center"/>
              <w:rPr>
                <w:rFonts w:ascii="Arial" w:eastAsia="Times New Roman" w:hAnsi="Arial" w:cs="Arial"/>
                <w:b/>
                <w:color w:val="000000"/>
                <w:sz w:val="18"/>
                <w:szCs w:val="18"/>
                <w:lang w:eastAsia="ja-JP"/>
              </w:rPr>
            </w:pPr>
            <w:r w:rsidRPr="0019620A">
              <w:rPr>
                <w:rFonts w:ascii="Arial" w:eastAsia="Times New Roman" w:hAnsi="Arial" w:cs="Arial"/>
                <w:b/>
                <w:color w:val="000000"/>
                <w:sz w:val="18"/>
                <w:szCs w:val="18"/>
                <w:lang w:eastAsia="ja-JP"/>
              </w:rPr>
              <w:lastRenderedPageBreak/>
              <w:t>Index</w:t>
            </w:r>
          </w:p>
        </w:tc>
        <w:tc>
          <w:tcPr>
            <w:tcW w:w="3405" w:type="dxa"/>
            <w:tcBorders>
              <w:top w:val="single" w:sz="4" w:space="0" w:color="auto"/>
              <w:left w:val="single" w:sz="4" w:space="0" w:color="auto"/>
              <w:bottom w:val="single" w:sz="4" w:space="0" w:color="auto"/>
              <w:right w:val="single" w:sz="4" w:space="0" w:color="auto"/>
            </w:tcBorders>
            <w:hideMark/>
          </w:tcPr>
          <w:p w14:paraId="40DD4E86" w14:textId="77777777" w:rsidR="00B657E6" w:rsidRPr="0019620A" w:rsidRDefault="00B657E6" w:rsidP="00B91DA2">
            <w:pPr>
              <w:keepNext/>
              <w:keepLines/>
              <w:spacing w:after="0"/>
              <w:jc w:val="center"/>
              <w:rPr>
                <w:rFonts w:ascii="Arial" w:eastAsia="Times New Roman" w:hAnsi="Arial" w:cs="Arial"/>
                <w:b/>
                <w:color w:val="000000"/>
                <w:sz w:val="18"/>
                <w:szCs w:val="18"/>
                <w:lang w:eastAsia="ja-JP"/>
              </w:rPr>
            </w:pPr>
            <w:r w:rsidRPr="0019620A">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51A3157" w14:textId="77777777" w:rsidR="00B657E6" w:rsidRPr="0019620A" w:rsidRDefault="00B657E6" w:rsidP="00B91DA2">
            <w:pPr>
              <w:keepNext/>
              <w:keepLines/>
              <w:spacing w:after="0"/>
              <w:jc w:val="center"/>
              <w:rPr>
                <w:rFonts w:ascii="Arial" w:eastAsia="Times New Roman" w:hAnsi="Arial" w:cs="Arial"/>
                <w:b/>
                <w:color w:val="000000"/>
                <w:sz w:val="18"/>
                <w:szCs w:val="18"/>
                <w:lang w:eastAsia="ja-JP"/>
              </w:rPr>
            </w:pPr>
            <w:r w:rsidRPr="0019620A">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58E39518" w14:textId="461ADAA9" w:rsidR="00B657E6" w:rsidRPr="00B657E6" w:rsidRDefault="00B657E6" w:rsidP="00B91DA2">
            <w:pPr>
              <w:keepNext/>
              <w:keepLines/>
              <w:spacing w:after="0"/>
              <w:jc w:val="center"/>
              <w:rPr>
                <w:rFonts w:ascii="Arial" w:eastAsia="Times New Roman" w:hAnsi="Arial" w:cs="Arial"/>
                <w:b/>
                <w:color w:val="000000"/>
                <w:sz w:val="18"/>
                <w:szCs w:val="18"/>
                <w:lang w:eastAsia="ja-JP"/>
              </w:rPr>
            </w:pPr>
            <w:r>
              <w:rPr>
                <w:rFonts w:ascii="Arial" w:eastAsia="Times New Roman" w:hAnsi="Arial" w:cs="Arial"/>
                <w:b/>
                <w:color w:val="000000"/>
                <w:sz w:val="18"/>
                <w:szCs w:val="18"/>
                <w:lang w:eastAsia="ja-JP"/>
              </w:rPr>
              <w:t>Notes</w:t>
            </w:r>
          </w:p>
        </w:tc>
      </w:tr>
      <w:tr w:rsidR="00283C45" w:rsidRPr="0019620A" w14:paraId="2BBC9A95" w14:textId="77777777" w:rsidTr="003E786A">
        <w:trPr>
          <w:trHeight w:val="20"/>
        </w:trPr>
        <w:tc>
          <w:tcPr>
            <w:tcW w:w="1205" w:type="dxa"/>
            <w:tcBorders>
              <w:top w:val="single" w:sz="4" w:space="0" w:color="auto"/>
              <w:left w:val="single" w:sz="4" w:space="0" w:color="auto"/>
              <w:bottom w:val="single" w:sz="4" w:space="0" w:color="auto"/>
              <w:right w:val="single" w:sz="4" w:space="0" w:color="auto"/>
            </w:tcBorders>
            <w:shd w:val="clear" w:color="auto" w:fill="auto"/>
          </w:tcPr>
          <w:p w14:paraId="5E87464A" w14:textId="353A4EA8" w:rsidR="00B657E6" w:rsidRPr="002773D8" w:rsidRDefault="00B657E6" w:rsidP="00B91DA2">
            <w:pPr>
              <w:keepNext/>
              <w:keepLines/>
              <w:overflowPunct/>
              <w:autoSpaceDE/>
              <w:autoSpaceDN/>
              <w:adjustRightInd/>
              <w:spacing w:after="0"/>
              <w:textAlignment w:val="auto"/>
              <w:rPr>
                <w:lang w:val="en-US"/>
              </w:rPr>
            </w:pPr>
            <w:r w:rsidRPr="002773D8">
              <w:rPr>
                <w:lang w:val="en-US"/>
              </w:rPr>
              <w:t>41-1</w:t>
            </w:r>
            <w:r w:rsidR="00BC0D6E" w:rsidRPr="002773D8">
              <w:rPr>
                <w:lang w:val="en-US"/>
              </w:rPr>
              <w:t>-1</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540B7D88" w14:textId="3EC30411" w:rsidR="00B657E6" w:rsidRPr="002773D8" w:rsidRDefault="00B657E6" w:rsidP="00B657E6">
            <w:pPr>
              <w:pStyle w:val="Default"/>
              <w:rPr>
                <w:rFonts w:ascii="Times New Roman" w:hAnsi="Times New Roman" w:cs="Times New Roman"/>
                <w:color w:val="auto"/>
                <w:sz w:val="20"/>
                <w:szCs w:val="20"/>
              </w:rPr>
            </w:pPr>
            <w:r w:rsidRPr="002773D8">
              <w:rPr>
                <w:rFonts w:ascii="Times New Roman" w:hAnsi="Times New Roman" w:cs="Times New Roman"/>
                <w:color w:val="auto"/>
                <w:sz w:val="20"/>
                <w:szCs w:val="20"/>
              </w:rPr>
              <w:t xml:space="preserve">Common SL PRS Processing Capability </w:t>
            </w:r>
          </w:p>
          <w:p w14:paraId="06A063D2" w14:textId="2899D5FE" w:rsidR="00B657E6" w:rsidRPr="002773D8" w:rsidRDefault="00B657E6" w:rsidP="00B91DA2">
            <w:pPr>
              <w:keepNext/>
              <w:keepLines/>
              <w:overflowPunct/>
              <w:autoSpaceDE/>
              <w:autoSpaceDN/>
              <w:adjustRightInd/>
              <w:spacing w:after="0"/>
              <w:textAlignment w:val="auto"/>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CDA66" w14:textId="6B29BFDB" w:rsidR="00B657E6" w:rsidRPr="002773D8" w:rsidRDefault="00B657E6">
            <w:pPr>
              <w:pStyle w:val="ListParagraph"/>
              <w:numPr>
                <w:ilvl w:val="0"/>
                <w:numId w:val="6"/>
              </w:numPr>
              <w:ind w:left="317"/>
              <w:rPr>
                <w:sz w:val="20"/>
                <w:szCs w:val="20"/>
                <w:lang w:val="en-US" w:eastAsia="en-US"/>
              </w:rPr>
            </w:pPr>
            <w:r w:rsidRPr="002773D8">
              <w:rPr>
                <w:sz w:val="20"/>
                <w:szCs w:val="20"/>
                <w:lang w:val="en-US" w:eastAsia="en-US"/>
              </w:rPr>
              <w:t>Maximum SL PRS bandwidth</w:t>
            </w:r>
          </w:p>
          <w:p w14:paraId="3BB233DD" w14:textId="6EFD9DD5" w:rsidR="00B657E6" w:rsidRPr="002773D8" w:rsidRDefault="003E786A">
            <w:pPr>
              <w:pStyle w:val="ListParagraph"/>
              <w:numPr>
                <w:ilvl w:val="0"/>
                <w:numId w:val="6"/>
              </w:numPr>
              <w:ind w:left="317"/>
              <w:rPr>
                <w:sz w:val="20"/>
                <w:szCs w:val="20"/>
                <w:lang w:val="en-US" w:eastAsia="en-US"/>
              </w:rPr>
            </w:pPr>
            <w:r>
              <w:rPr>
                <w:sz w:val="20"/>
                <w:szCs w:val="20"/>
                <w:lang w:val="en-US" w:eastAsia="en-US"/>
              </w:rPr>
              <w:t>FFS others</w:t>
            </w:r>
          </w:p>
          <w:p w14:paraId="7C8905CF" w14:textId="2F531C99" w:rsidR="00B657E6" w:rsidRPr="002773D8" w:rsidRDefault="00B657E6" w:rsidP="00B91DA2">
            <w:pPr>
              <w:overflowPunct/>
              <w:autoSpaceDE/>
              <w:autoSpaceDN/>
              <w:adjustRightInd/>
              <w:spacing w:after="0"/>
              <w:textAlignment w:val="auto"/>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0C685" w14:textId="3A436CD3" w:rsidR="00B657E6" w:rsidRPr="002773D8" w:rsidRDefault="00700017" w:rsidP="00B91DA2">
            <w:pPr>
              <w:keepNext/>
              <w:keepLines/>
              <w:overflowPunct/>
              <w:autoSpaceDE/>
              <w:autoSpaceDN/>
              <w:adjustRightInd/>
              <w:spacing w:after="0"/>
              <w:textAlignment w:val="auto"/>
              <w:rPr>
                <w:lang w:val="en-US"/>
              </w:rPr>
            </w:pPr>
            <w:r w:rsidRPr="002773D8">
              <w:rPr>
                <w:lang w:val="en-US"/>
              </w:rPr>
              <w:t xml:space="preserve">Basic </w:t>
            </w:r>
            <w:r w:rsidR="00B657E6" w:rsidRPr="002773D8">
              <w:rPr>
                <w:lang w:val="en-US"/>
              </w:rPr>
              <w:t>FG for positioning techniques based on SL PRS measurements</w:t>
            </w:r>
          </w:p>
        </w:tc>
      </w:tr>
      <w:tr w:rsidR="00741040" w:rsidRPr="0019620A" w14:paraId="4848EA8D" w14:textId="77777777" w:rsidTr="003E786A">
        <w:trPr>
          <w:trHeight w:val="20"/>
        </w:trPr>
        <w:tc>
          <w:tcPr>
            <w:tcW w:w="1205" w:type="dxa"/>
            <w:tcBorders>
              <w:top w:val="single" w:sz="4" w:space="0" w:color="auto"/>
              <w:left w:val="single" w:sz="4" w:space="0" w:color="auto"/>
              <w:bottom w:val="single" w:sz="4" w:space="0" w:color="auto"/>
              <w:right w:val="single" w:sz="4" w:space="0" w:color="auto"/>
            </w:tcBorders>
            <w:shd w:val="clear" w:color="auto" w:fill="auto"/>
          </w:tcPr>
          <w:p w14:paraId="5755A7E8" w14:textId="7A93182A" w:rsidR="00741040" w:rsidRPr="002773D8" w:rsidRDefault="00741040" w:rsidP="008E2E2A">
            <w:pPr>
              <w:keepNext/>
              <w:keepLines/>
              <w:overflowPunct/>
              <w:autoSpaceDE/>
              <w:autoSpaceDN/>
              <w:adjustRightInd/>
              <w:spacing w:after="0"/>
              <w:textAlignment w:val="auto"/>
              <w:rPr>
                <w:lang w:val="en-US"/>
              </w:rPr>
            </w:pPr>
            <w:r w:rsidRPr="002773D8">
              <w:rPr>
                <w:lang w:val="en-US"/>
              </w:rPr>
              <w:t>41-1-1</w:t>
            </w:r>
            <w:r w:rsidR="00700017" w:rsidRPr="002773D8">
              <w:rPr>
                <w:lang w:val="en-US"/>
              </w:rPr>
              <w:t>a</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0C175F61" w14:textId="71CB09A5" w:rsidR="00741040" w:rsidRPr="002773D8" w:rsidRDefault="00700017" w:rsidP="008E2E2A">
            <w:pPr>
              <w:pStyle w:val="Default"/>
              <w:rPr>
                <w:rFonts w:ascii="Times New Roman" w:hAnsi="Times New Roman" w:cs="Times New Roman"/>
                <w:color w:val="auto"/>
                <w:sz w:val="20"/>
                <w:szCs w:val="20"/>
              </w:rPr>
            </w:pPr>
            <w:r w:rsidRPr="002773D8">
              <w:rPr>
                <w:rFonts w:ascii="Times New Roman" w:hAnsi="Times New Roman" w:cs="Times New Roman"/>
                <w:color w:val="auto"/>
                <w:sz w:val="20"/>
                <w:szCs w:val="20"/>
              </w:rPr>
              <w:t>SL PRS transmission capability</w:t>
            </w:r>
          </w:p>
          <w:p w14:paraId="77B2B585" w14:textId="77777777" w:rsidR="00741040" w:rsidRPr="002773D8" w:rsidRDefault="00741040" w:rsidP="008E2E2A">
            <w:pPr>
              <w:keepNext/>
              <w:keepLines/>
              <w:overflowPunct/>
              <w:autoSpaceDE/>
              <w:autoSpaceDN/>
              <w:adjustRightInd/>
              <w:spacing w:after="0"/>
              <w:textAlignment w:val="auto"/>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21657" w14:textId="13390BD4" w:rsidR="00741040" w:rsidRPr="00DC2942" w:rsidRDefault="003E786A" w:rsidP="00DC2942">
            <w:pPr>
              <w:rPr>
                <w:lang w:val="en-US"/>
              </w:rPr>
            </w:pPr>
            <w:r w:rsidRPr="00DC2942">
              <w:rPr>
                <w:lang w:val="en-US"/>
              </w:rPr>
              <w:t>FFS</w:t>
            </w:r>
            <w:r w:rsidR="003A6FA8">
              <w:rPr>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68B4A" w14:textId="77777777" w:rsidR="00741040" w:rsidRDefault="00700017" w:rsidP="008E2E2A">
            <w:pPr>
              <w:keepNext/>
              <w:keepLines/>
              <w:overflowPunct/>
              <w:autoSpaceDE/>
              <w:autoSpaceDN/>
              <w:adjustRightInd/>
              <w:spacing w:after="0"/>
              <w:textAlignment w:val="auto"/>
              <w:rPr>
                <w:lang w:val="en-US"/>
              </w:rPr>
            </w:pPr>
            <w:r w:rsidRPr="002773D8">
              <w:rPr>
                <w:lang w:val="en-US"/>
              </w:rPr>
              <w:t>Basic</w:t>
            </w:r>
            <w:r w:rsidR="00741040" w:rsidRPr="002773D8">
              <w:rPr>
                <w:lang w:val="en-US"/>
              </w:rPr>
              <w:t xml:space="preserve"> FG for positioning techniques based on SL PRS measurements</w:t>
            </w:r>
          </w:p>
          <w:p w14:paraId="15DFDDB3" w14:textId="2B74791E" w:rsidR="00BA3AF8" w:rsidRPr="002773D8" w:rsidRDefault="00BA3AF8" w:rsidP="008E2E2A">
            <w:pPr>
              <w:keepNext/>
              <w:keepLines/>
              <w:overflowPunct/>
              <w:autoSpaceDE/>
              <w:autoSpaceDN/>
              <w:adjustRightInd/>
              <w:spacing w:after="0"/>
              <w:textAlignment w:val="auto"/>
              <w:rPr>
                <w:lang w:val="en-US"/>
              </w:rPr>
            </w:pPr>
            <w:r>
              <w:rPr>
                <w:lang w:val="en-US"/>
              </w:rPr>
              <w:t>FFS if different FGs needed for mode 1 and mode 2</w:t>
            </w:r>
          </w:p>
        </w:tc>
      </w:tr>
      <w:tr w:rsidR="00283C45" w:rsidRPr="0019620A" w14:paraId="317B1F96" w14:textId="77777777" w:rsidTr="003E786A">
        <w:trPr>
          <w:trHeight w:val="20"/>
        </w:trPr>
        <w:tc>
          <w:tcPr>
            <w:tcW w:w="1205" w:type="dxa"/>
            <w:tcBorders>
              <w:top w:val="single" w:sz="4" w:space="0" w:color="auto"/>
              <w:left w:val="single" w:sz="4" w:space="0" w:color="auto"/>
              <w:bottom w:val="single" w:sz="4" w:space="0" w:color="auto"/>
              <w:right w:val="single" w:sz="4" w:space="0" w:color="auto"/>
            </w:tcBorders>
            <w:shd w:val="clear" w:color="auto" w:fill="auto"/>
          </w:tcPr>
          <w:p w14:paraId="2AC79FB8" w14:textId="3346110A" w:rsidR="003D1E7E" w:rsidRPr="002773D8" w:rsidRDefault="003D1E7E" w:rsidP="003D1E7E">
            <w:pPr>
              <w:keepNext/>
              <w:keepLines/>
              <w:overflowPunct/>
              <w:autoSpaceDE/>
              <w:autoSpaceDN/>
              <w:adjustRightInd/>
              <w:spacing w:after="0"/>
              <w:textAlignment w:val="auto"/>
              <w:rPr>
                <w:lang w:val="en-US"/>
              </w:rPr>
            </w:pPr>
            <w:r w:rsidRPr="002773D8">
              <w:rPr>
                <w:lang w:val="en-US"/>
              </w:rPr>
              <w:t>41-1-</w:t>
            </w:r>
            <w:r w:rsidR="00831D27">
              <w:rPr>
                <w:lang w:val="en-US"/>
              </w:rPr>
              <w:t>2</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47472EC9" w14:textId="1425D984" w:rsidR="003D1E7E" w:rsidRPr="002773D8" w:rsidRDefault="003D1E7E" w:rsidP="003D1E7E">
            <w:pPr>
              <w:pStyle w:val="Default"/>
              <w:rPr>
                <w:rFonts w:ascii="Times New Roman" w:hAnsi="Times New Roman" w:cs="Times New Roman"/>
                <w:color w:val="auto"/>
                <w:sz w:val="20"/>
                <w:szCs w:val="20"/>
              </w:rPr>
            </w:pPr>
            <w:r w:rsidRPr="002773D8">
              <w:rPr>
                <w:rFonts w:ascii="Times New Roman" w:hAnsi="Times New Roman" w:cs="Times New Roman"/>
                <w:color w:val="auto"/>
                <w:sz w:val="20"/>
                <w:szCs w:val="20"/>
              </w:rPr>
              <w:t>SL PRS measurement report for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A9FCD" w14:textId="56A30AEC" w:rsidR="003D1E7E" w:rsidRPr="00DC2942" w:rsidRDefault="003E786A" w:rsidP="00DC2942">
            <w:pPr>
              <w:rPr>
                <w:lang w:val="en-US"/>
              </w:rPr>
            </w:pPr>
            <w:r w:rsidRPr="00DC2942">
              <w:rPr>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13997" w14:textId="4DAED478" w:rsidR="003D1E7E" w:rsidRPr="002773D8" w:rsidRDefault="003D1E7E" w:rsidP="003D1E7E">
            <w:pPr>
              <w:keepNext/>
              <w:keepLines/>
              <w:overflowPunct/>
              <w:autoSpaceDE/>
              <w:autoSpaceDN/>
              <w:adjustRightInd/>
              <w:spacing w:after="0"/>
              <w:textAlignment w:val="auto"/>
              <w:rPr>
                <w:lang w:val="en-US"/>
              </w:rPr>
            </w:pPr>
            <w:r w:rsidRPr="002773D8">
              <w:rPr>
                <w:lang w:val="en-US"/>
              </w:rPr>
              <w:t>Pre-requisite: FG 41-1-</w:t>
            </w:r>
            <w:r w:rsidR="00227721" w:rsidRPr="002773D8">
              <w:rPr>
                <w:lang w:val="en-US"/>
              </w:rPr>
              <w:t>1</w:t>
            </w:r>
          </w:p>
        </w:tc>
      </w:tr>
      <w:tr w:rsidR="003C1630" w:rsidRPr="0019620A" w14:paraId="4A01771A" w14:textId="77777777" w:rsidTr="003E786A">
        <w:trPr>
          <w:trHeight w:val="20"/>
        </w:trPr>
        <w:tc>
          <w:tcPr>
            <w:tcW w:w="1205" w:type="dxa"/>
            <w:tcBorders>
              <w:top w:val="single" w:sz="4" w:space="0" w:color="auto"/>
              <w:left w:val="single" w:sz="4" w:space="0" w:color="auto"/>
              <w:bottom w:val="single" w:sz="4" w:space="0" w:color="auto"/>
              <w:right w:val="single" w:sz="4" w:space="0" w:color="auto"/>
            </w:tcBorders>
            <w:shd w:val="clear" w:color="auto" w:fill="auto"/>
          </w:tcPr>
          <w:p w14:paraId="69A3D7B0" w14:textId="3BCE051F" w:rsidR="003C1630" w:rsidRPr="002773D8" w:rsidRDefault="003C1630" w:rsidP="008E2E2A">
            <w:pPr>
              <w:keepNext/>
              <w:keepLines/>
              <w:overflowPunct/>
              <w:autoSpaceDE/>
              <w:autoSpaceDN/>
              <w:adjustRightInd/>
              <w:spacing w:after="0"/>
              <w:textAlignment w:val="auto"/>
              <w:rPr>
                <w:lang w:val="en-US"/>
              </w:rPr>
            </w:pPr>
            <w:r w:rsidRPr="002773D8">
              <w:rPr>
                <w:lang w:val="en-US"/>
              </w:rPr>
              <w:t>41-1-</w:t>
            </w:r>
            <w:r w:rsidR="00831D27">
              <w:rPr>
                <w:lang w:val="en-US"/>
              </w:rPr>
              <w:t>3</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4D966ACE" w14:textId="708669C1" w:rsidR="003C1630" w:rsidRPr="002773D8" w:rsidRDefault="003C1630" w:rsidP="008E2E2A">
            <w:pPr>
              <w:pStyle w:val="Default"/>
              <w:rPr>
                <w:rFonts w:ascii="Times New Roman" w:hAnsi="Times New Roman" w:cs="Times New Roman"/>
                <w:color w:val="auto"/>
                <w:sz w:val="20"/>
                <w:szCs w:val="20"/>
              </w:rPr>
            </w:pPr>
            <w:r w:rsidRPr="002773D8">
              <w:rPr>
                <w:rFonts w:ascii="Times New Roman" w:hAnsi="Times New Roman" w:cs="Times New Roman"/>
                <w:color w:val="auto"/>
                <w:sz w:val="20"/>
                <w:szCs w:val="20"/>
              </w:rPr>
              <w:t xml:space="preserve">SL PRS measurement report for </w:t>
            </w:r>
            <w:r w:rsidR="00871AF4" w:rsidRPr="002773D8">
              <w:rPr>
                <w:rFonts w:ascii="Times New Roman" w:hAnsi="Times New Roman" w:cs="Times New Roman"/>
                <w:color w:val="auto"/>
                <w:sz w:val="20"/>
                <w:szCs w:val="20"/>
              </w:rPr>
              <w:t>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C41F2" w14:textId="0C0BEF09" w:rsidR="003C1630" w:rsidRPr="00DC2942" w:rsidRDefault="003E786A" w:rsidP="00DC2942">
            <w:pPr>
              <w:rPr>
                <w:lang w:val="en-US"/>
              </w:rPr>
            </w:pPr>
            <w:r w:rsidRPr="00DC2942">
              <w:rPr>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AA3FB" w14:textId="387E90CD" w:rsidR="003C1630" w:rsidRPr="002773D8" w:rsidRDefault="003C1630" w:rsidP="008E2E2A">
            <w:pPr>
              <w:keepNext/>
              <w:keepLines/>
              <w:overflowPunct/>
              <w:autoSpaceDE/>
              <w:autoSpaceDN/>
              <w:adjustRightInd/>
              <w:spacing w:after="0"/>
              <w:textAlignment w:val="auto"/>
              <w:rPr>
                <w:lang w:val="en-US"/>
              </w:rPr>
            </w:pPr>
            <w:r w:rsidRPr="002773D8">
              <w:rPr>
                <w:lang w:val="en-US"/>
              </w:rPr>
              <w:t>Pre-requisite: FG 41-1-</w:t>
            </w:r>
            <w:r w:rsidR="00227721" w:rsidRPr="002773D8">
              <w:rPr>
                <w:lang w:val="en-US"/>
              </w:rPr>
              <w:t>1</w:t>
            </w:r>
          </w:p>
        </w:tc>
      </w:tr>
      <w:tr w:rsidR="00283C45" w:rsidRPr="0019620A" w14:paraId="33337780" w14:textId="77777777" w:rsidTr="003E786A">
        <w:trPr>
          <w:trHeight w:val="20"/>
        </w:trPr>
        <w:tc>
          <w:tcPr>
            <w:tcW w:w="1205" w:type="dxa"/>
            <w:tcBorders>
              <w:top w:val="single" w:sz="4" w:space="0" w:color="auto"/>
              <w:left w:val="single" w:sz="4" w:space="0" w:color="auto"/>
              <w:bottom w:val="single" w:sz="4" w:space="0" w:color="auto"/>
              <w:right w:val="single" w:sz="4" w:space="0" w:color="auto"/>
            </w:tcBorders>
            <w:shd w:val="clear" w:color="auto" w:fill="auto"/>
          </w:tcPr>
          <w:p w14:paraId="3D3F4261" w14:textId="5C2231FB" w:rsidR="003D1E7E" w:rsidRPr="002773D8" w:rsidRDefault="003D1E7E" w:rsidP="003D1E7E">
            <w:pPr>
              <w:keepNext/>
              <w:keepLines/>
              <w:overflowPunct/>
              <w:autoSpaceDE/>
              <w:autoSpaceDN/>
              <w:adjustRightInd/>
              <w:spacing w:after="0"/>
              <w:textAlignment w:val="auto"/>
              <w:rPr>
                <w:lang w:val="en-US"/>
              </w:rPr>
            </w:pPr>
            <w:r w:rsidRPr="002773D8">
              <w:rPr>
                <w:lang w:val="en-US"/>
              </w:rPr>
              <w:t>41-1-</w:t>
            </w:r>
            <w:r w:rsidR="00831D27">
              <w:rPr>
                <w:lang w:val="en-US"/>
              </w:rPr>
              <w:t>4</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3EE25523" w14:textId="07AEA7E3" w:rsidR="003D1E7E" w:rsidRPr="002773D8" w:rsidRDefault="003D1E7E" w:rsidP="003D1E7E">
            <w:pPr>
              <w:pStyle w:val="Default"/>
              <w:rPr>
                <w:rFonts w:ascii="Times New Roman" w:hAnsi="Times New Roman" w:cs="Times New Roman"/>
                <w:color w:val="auto"/>
                <w:sz w:val="20"/>
                <w:szCs w:val="20"/>
              </w:rPr>
            </w:pPr>
            <w:r w:rsidRPr="002773D8">
              <w:rPr>
                <w:rFonts w:ascii="Times New Roman" w:hAnsi="Times New Roman" w:cs="Times New Roman"/>
                <w:color w:val="auto"/>
                <w:sz w:val="20"/>
                <w:szCs w:val="20"/>
              </w:rPr>
              <w:t>SL PRS measurement report for AoD/ZoA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8E7A6" w14:textId="0690F3E7" w:rsidR="003D1E7E" w:rsidRPr="00DC2942" w:rsidRDefault="003E786A" w:rsidP="00DC2942">
            <w:pPr>
              <w:rPr>
                <w:lang w:val="en-US"/>
              </w:rPr>
            </w:pPr>
            <w:r w:rsidRPr="00DC2942">
              <w:rPr>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B8D2C" w14:textId="2C78F20C" w:rsidR="003D1E7E" w:rsidRPr="002773D8" w:rsidRDefault="003D1E7E" w:rsidP="003D1E7E">
            <w:pPr>
              <w:keepNext/>
              <w:keepLines/>
              <w:overflowPunct/>
              <w:autoSpaceDE/>
              <w:autoSpaceDN/>
              <w:adjustRightInd/>
              <w:spacing w:after="0"/>
              <w:textAlignment w:val="auto"/>
              <w:rPr>
                <w:lang w:val="en-US"/>
              </w:rPr>
            </w:pPr>
            <w:r w:rsidRPr="002773D8">
              <w:rPr>
                <w:lang w:val="en-US"/>
              </w:rPr>
              <w:t>Pre-requisite: FG 41-1-</w:t>
            </w:r>
            <w:r w:rsidR="00227721" w:rsidRPr="002773D8">
              <w:rPr>
                <w:lang w:val="en-US"/>
              </w:rPr>
              <w:t>1</w:t>
            </w:r>
          </w:p>
        </w:tc>
      </w:tr>
      <w:tr w:rsidR="00283C45" w:rsidRPr="0019620A" w14:paraId="2689BED2" w14:textId="77777777" w:rsidTr="003E786A">
        <w:trPr>
          <w:trHeight w:val="20"/>
        </w:trPr>
        <w:tc>
          <w:tcPr>
            <w:tcW w:w="1205" w:type="dxa"/>
            <w:tcBorders>
              <w:top w:val="single" w:sz="4" w:space="0" w:color="auto"/>
              <w:left w:val="single" w:sz="4" w:space="0" w:color="auto"/>
              <w:bottom w:val="single" w:sz="4" w:space="0" w:color="auto"/>
              <w:right w:val="single" w:sz="4" w:space="0" w:color="auto"/>
            </w:tcBorders>
            <w:shd w:val="clear" w:color="auto" w:fill="auto"/>
          </w:tcPr>
          <w:p w14:paraId="387569B6" w14:textId="6F0D5A45" w:rsidR="003D1E7E" w:rsidRPr="002773D8" w:rsidRDefault="003D1E7E" w:rsidP="003D1E7E">
            <w:pPr>
              <w:keepNext/>
              <w:keepLines/>
              <w:overflowPunct/>
              <w:autoSpaceDE/>
              <w:autoSpaceDN/>
              <w:adjustRightInd/>
              <w:spacing w:after="0"/>
              <w:textAlignment w:val="auto"/>
              <w:rPr>
                <w:lang w:val="en-US"/>
              </w:rPr>
            </w:pPr>
            <w:r w:rsidRPr="002773D8">
              <w:rPr>
                <w:lang w:val="en-US"/>
              </w:rPr>
              <w:t>41-1-</w:t>
            </w:r>
            <w:r w:rsidR="00831D27">
              <w:rPr>
                <w:lang w:val="en-US"/>
              </w:rPr>
              <w:t>5</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0B6545DC" w14:textId="14814E67" w:rsidR="003D1E7E" w:rsidRPr="002773D8" w:rsidRDefault="003D1E7E" w:rsidP="003D1E7E">
            <w:pPr>
              <w:pStyle w:val="Default"/>
              <w:rPr>
                <w:rFonts w:ascii="Times New Roman" w:hAnsi="Times New Roman" w:cs="Times New Roman"/>
                <w:color w:val="auto"/>
                <w:sz w:val="20"/>
                <w:szCs w:val="20"/>
              </w:rPr>
            </w:pPr>
            <w:r w:rsidRPr="002773D8">
              <w:rPr>
                <w:rFonts w:ascii="Times New Roman" w:hAnsi="Times New Roman" w:cs="Times New Roman"/>
                <w:color w:val="auto"/>
                <w:sz w:val="20"/>
                <w:szCs w:val="20"/>
              </w:rPr>
              <w:t>SL PRS measurement report for Rx-Tx time difference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5BB20" w14:textId="4941C141" w:rsidR="003D1E7E" w:rsidRPr="00DC2942" w:rsidRDefault="003E786A" w:rsidP="00DC2942">
            <w:pPr>
              <w:rPr>
                <w:lang w:val="en-US"/>
              </w:rPr>
            </w:pPr>
            <w:r w:rsidRPr="00DC2942">
              <w:rPr>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888EC" w14:textId="5E129890" w:rsidR="003D1E7E" w:rsidRPr="002773D8" w:rsidRDefault="00F72383" w:rsidP="003D1E7E">
            <w:pPr>
              <w:keepNext/>
              <w:keepLines/>
              <w:overflowPunct/>
              <w:autoSpaceDE/>
              <w:autoSpaceDN/>
              <w:adjustRightInd/>
              <w:spacing w:after="0"/>
              <w:textAlignment w:val="auto"/>
              <w:rPr>
                <w:lang w:val="en-US"/>
              </w:rPr>
            </w:pPr>
            <w:r w:rsidRPr="002773D8">
              <w:rPr>
                <w:lang w:val="en-US"/>
              </w:rPr>
              <w:t>Pre-requisite: FG 41-1-</w:t>
            </w:r>
            <w:r w:rsidR="00227721" w:rsidRPr="002773D8">
              <w:rPr>
                <w:lang w:val="en-US"/>
              </w:rPr>
              <w:t>1</w:t>
            </w:r>
          </w:p>
        </w:tc>
      </w:tr>
      <w:tr w:rsidR="00283C45" w:rsidRPr="0019620A" w14:paraId="68F09667" w14:textId="77777777" w:rsidTr="003E786A">
        <w:trPr>
          <w:trHeight w:val="20"/>
        </w:trPr>
        <w:tc>
          <w:tcPr>
            <w:tcW w:w="1205" w:type="dxa"/>
            <w:tcBorders>
              <w:top w:val="single" w:sz="4" w:space="0" w:color="auto"/>
              <w:left w:val="single" w:sz="4" w:space="0" w:color="auto"/>
              <w:bottom w:val="single" w:sz="4" w:space="0" w:color="auto"/>
              <w:right w:val="single" w:sz="4" w:space="0" w:color="auto"/>
            </w:tcBorders>
            <w:shd w:val="clear" w:color="auto" w:fill="auto"/>
          </w:tcPr>
          <w:p w14:paraId="4D21FB09" w14:textId="1B585A07" w:rsidR="003D1E7E" w:rsidRPr="002773D8" w:rsidRDefault="003D1E7E" w:rsidP="003D1E7E">
            <w:pPr>
              <w:keepNext/>
              <w:keepLines/>
              <w:overflowPunct/>
              <w:autoSpaceDE/>
              <w:autoSpaceDN/>
              <w:adjustRightInd/>
              <w:spacing w:after="0"/>
              <w:textAlignment w:val="auto"/>
              <w:rPr>
                <w:lang w:val="en-US"/>
              </w:rPr>
            </w:pPr>
            <w:r w:rsidRPr="002773D8">
              <w:rPr>
                <w:lang w:val="en-US"/>
              </w:rPr>
              <w:t>41-1-</w:t>
            </w:r>
            <w:r w:rsidR="00831D27">
              <w:rPr>
                <w:lang w:val="en-US"/>
              </w:rPr>
              <w:t>6</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70C6ECA5" w14:textId="77777777" w:rsidR="003D1E7E" w:rsidRPr="009E51C4" w:rsidRDefault="003D1E7E" w:rsidP="003D1E7E">
            <w:pPr>
              <w:rPr>
                <w:lang w:val="en-US"/>
              </w:rPr>
            </w:pPr>
            <w:r w:rsidRPr="009E51C4">
              <w:rPr>
                <w:lang w:val="en-US"/>
              </w:rPr>
              <w:t>SL PRS RSRP measurement and reporting</w:t>
            </w:r>
          </w:p>
          <w:p w14:paraId="2BA85C44" w14:textId="77777777" w:rsidR="003D1E7E" w:rsidRPr="002773D8" w:rsidRDefault="003D1E7E" w:rsidP="003D1E7E">
            <w:pPr>
              <w:pStyle w:val="Default"/>
              <w:ind w:firstLine="1004"/>
              <w:rPr>
                <w:rFonts w:ascii="Times New Roman" w:hAnsi="Times New Roman" w:cs="Times New Roman"/>
                <w:color w:val="auto"/>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867EE" w14:textId="093D126E" w:rsidR="003D1E7E" w:rsidRPr="00DC2942" w:rsidRDefault="003E786A" w:rsidP="00DC2942">
            <w:pPr>
              <w:rPr>
                <w:lang w:val="en-US"/>
              </w:rPr>
            </w:pPr>
            <w:r w:rsidRPr="00DC2942">
              <w:rPr>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7FD64" w14:textId="2FD9A4D5" w:rsidR="003D1E7E" w:rsidRPr="002773D8" w:rsidRDefault="00F72383" w:rsidP="003D1E7E">
            <w:pPr>
              <w:keepNext/>
              <w:keepLines/>
              <w:overflowPunct/>
              <w:autoSpaceDE/>
              <w:autoSpaceDN/>
              <w:adjustRightInd/>
              <w:spacing w:after="0"/>
              <w:textAlignment w:val="auto"/>
              <w:rPr>
                <w:lang w:val="en-US"/>
              </w:rPr>
            </w:pPr>
            <w:r w:rsidRPr="002773D8">
              <w:rPr>
                <w:lang w:val="en-US"/>
              </w:rPr>
              <w:t>Pre-requisite: FG 41-1-1</w:t>
            </w:r>
          </w:p>
        </w:tc>
      </w:tr>
      <w:tr w:rsidR="00283C45" w:rsidRPr="0019620A" w14:paraId="202D73AF" w14:textId="77777777" w:rsidTr="003E786A">
        <w:trPr>
          <w:trHeight w:val="20"/>
        </w:trPr>
        <w:tc>
          <w:tcPr>
            <w:tcW w:w="1205" w:type="dxa"/>
            <w:tcBorders>
              <w:top w:val="single" w:sz="4" w:space="0" w:color="auto"/>
              <w:left w:val="single" w:sz="4" w:space="0" w:color="auto"/>
              <w:bottom w:val="single" w:sz="4" w:space="0" w:color="auto"/>
              <w:right w:val="single" w:sz="4" w:space="0" w:color="auto"/>
            </w:tcBorders>
            <w:shd w:val="clear" w:color="auto" w:fill="auto"/>
          </w:tcPr>
          <w:p w14:paraId="3CB0375B" w14:textId="67AA20DD" w:rsidR="003D1E7E" w:rsidRPr="002773D8" w:rsidRDefault="003D1E7E" w:rsidP="003D1E7E">
            <w:pPr>
              <w:keepNext/>
              <w:keepLines/>
              <w:overflowPunct/>
              <w:autoSpaceDE/>
              <w:autoSpaceDN/>
              <w:adjustRightInd/>
              <w:spacing w:after="0"/>
              <w:textAlignment w:val="auto"/>
              <w:rPr>
                <w:lang w:val="en-US"/>
              </w:rPr>
            </w:pPr>
            <w:r w:rsidRPr="002773D8">
              <w:rPr>
                <w:lang w:val="en-US"/>
              </w:rPr>
              <w:t>41-1-</w:t>
            </w:r>
            <w:r w:rsidR="00831D27">
              <w:rPr>
                <w:lang w:val="en-US"/>
              </w:rPr>
              <w:t>7</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0ABBCB6E" w14:textId="77777777" w:rsidR="003D1E7E" w:rsidRPr="009E51C4" w:rsidRDefault="003D1E7E" w:rsidP="003D1E7E">
            <w:pPr>
              <w:rPr>
                <w:lang w:val="en-US"/>
              </w:rPr>
            </w:pPr>
            <w:r w:rsidRPr="009E51C4">
              <w:rPr>
                <w:lang w:val="en-US"/>
              </w:rPr>
              <w:t>SL PRS RSRPP measurement and reporting</w:t>
            </w:r>
          </w:p>
          <w:p w14:paraId="4F487234" w14:textId="77777777" w:rsidR="003D1E7E" w:rsidRPr="009E51C4" w:rsidRDefault="003D1E7E" w:rsidP="003D1E7E">
            <w:pPr>
              <w:ind w:firstLine="1004"/>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20E0F" w14:textId="6D49E349" w:rsidR="003D1E7E" w:rsidRPr="00DC2942" w:rsidRDefault="003E786A" w:rsidP="00DC2942">
            <w:pPr>
              <w:rPr>
                <w:lang w:val="en-US"/>
              </w:rPr>
            </w:pPr>
            <w:r w:rsidRPr="00DC2942">
              <w:rPr>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20EC5" w14:textId="7096196E" w:rsidR="003D1E7E" w:rsidRPr="002773D8" w:rsidRDefault="00F72383" w:rsidP="003D1E7E">
            <w:pPr>
              <w:keepNext/>
              <w:keepLines/>
              <w:overflowPunct/>
              <w:autoSpaceDE/>
              <w:autoSpaceDN/>
              <w:adjustRightInd/>
              <w:spacing w:after="0"/>
              <w:textAlignment w:val="auto"/>
              <w:rPr>
                <w:lang w:val="en-US"/>
              </w:rPr>
            </w:pPr>
            <w:r w:rsidRPr="002773D8">
              <w:rPr>
                <w:lang w:val="en-US"/>
              </w:rPr>
              <w:t>Pre-requisite: FG 41-1-1</w:t>
            </w:r>
          </w:p>
        </w:tc>
      </w:tr>
      <w:tr w:rsidR="00283C45" w:rsidRPr="0019620A" w14:paraId="59C9A550" w14:textId="77777777" w:rsidTr="003E786A">
        <w:trPr>
          <w:trHeight w:val="20"/>
        </w:trPr>
        <w:tc>
          <w:tcPr>
            <w:tcW w:w="1205" w:type="dxa"/>
            <w:tcBorders>
              <w:top w:val="single" w:sz="4" w:space="0" w:color="auto"/>
              <w:left w:val="single" w:sz="4" w:space="0" w:color="auto"/>
              <w:bottom w:val="single" w:sz="4" w:space="0" w:color="auto"/>
              <w:right w:val="single" w:sz="4" w:space="0" w:color="auto"/>
            </w:tcBorders>
            <w:shd w:val="clear" w:color="auto" w:fill="auto"/>
          </w:tcPr>
          <w:p w14:paraId="3494FDD7" w14:textId="6A31E9F7" w:rsidR="003D1E7E" w:rsidRPr="002773D8" w:rsidRDefault="003D1E7E" w:rsidP="003D1E7E">
            <w:pPr>
              <w:keepNext/>
              <w:keepLines/>
              <w:overflowPunct/>
              <w:autoSpaceDE/>
              <w:autoSpaceDN/>
              <w:adjustRightInd/>
              <w:spacing w:after="0"/>
              <w:textAlignment w:val="auto"/>
              <w:rPr>
                <w:lang w:val="en-US"/>
              </w:rPr>
            </w:pPr>
            <w:r w:rsidRPr="002773D8">
              <w:rPr>
                <w:lang w:val="en-US"/>
              </w:rPr>
              <w:t>41-2-1</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52DAEA4F" w14:textId="23BD3592" w:rsidR="003D1E7E" w:rsidRPr="009E51C4" w:rsidRDefault="003D1E7E" w:rsidP="003D1E7E">
            <w:pPr>
              <w:rPr>
                <w:lang w:val="en-US"/>
              </w:rPr>
            </w:pPr>
            <w:r>
              <w:rPr>
                <w:lang w:val="en-US"/>
              </w:rPr>
              <w:t>UE-based DL carrier phase positioning support</w:t>
            </w:r>
            <w:r w:rsidR="00D10AEF">
              <w:rPr>
                <w:lang w:val="en-US"/>
              </w:rPr>
              <w:t xml:space="preserve"> with 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BC44C" w14:textId="447C8518" w:rsidR="003D1E7E" w:rsidRPr="00DC2942" w:rsidRDefault="003E786A" w:rsidP="00DC2942">
            <w:pPr>
              <w:rPr>
                <w:lang w:val="en-US"/>
              </w:rPr>
            </w:pPr>
            <w:r w:rsidRPr="00DC2942">
              <w:rPr>
                <w:lang w:val="en-US"/>
              </w:rPr>
              <w:t>FFS</w:t>
            </w:r>
            <w:r w:rsidR="00D10AEF" w:rsidRPr="00DC2942">
              <w:rPr>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66B27" w14:textId="20DF146C" w:rsidR="003D1E7E" w:rsidRPr="002773D8" w:rsidRDefault="00D10AEF" w:rsidP="003D1E7E">
            <w:pPr>
              <w:keepNext/>
              <w:keepLines/>
              <w:overflowPunct/>
              <w:autoSpaceDE/>
              <w:autoSpaceDN/>
              <w:adjustRightInd/>
              <w:spacing w:after="0"/>
              <w:textAlignment w:val="auto"/>
              <w:rPr>
                <w:lang w:val="en-US"/>
              </w:rPr>
            </w:pPr>
            <w:r w:rsidRPr="002773D8">
              <w:rPr>
                <w:lang w:val="en-US"/>
              </w:rPr>
              <w:t>Pre-requisite: FG</w:t>
            </w:r>
            <w:r w:rsidR="00D36DCA" w:rsidRPr="002773D8">
              <w:rPr>
                <w:lang w:val="en-US"/>
              </w:rPr>
              <w:t xml:space="preserve"> </w:t>
            </w:r>
            <w:r w:rsidR="00D92D40" w:rsidRPr="002773D8">
              <w:rPr>
                <w:lang w:val="en-US"/>
              </w:rPr>
              <w:t>13-6</w:t>
            </w:r>
          </w:p>
        </w:tc>
      </w:tr>
      <w:tr w:rsidR="00D10AEF" w:rsidRPr="0019620A" w14:paraId="024B772E" w14:textId="77777777" w:rsidTr="003E786A">
        <w:trPr>
          <w:trHeight w:val="20"/>
        </w:trPr>
        <w:tc>
          <w:tcPr>
            <w:tcW w:w="1205" w:type="dxa"/>
            <w:tcBorders>
              <w:top w:val="single" w:sz="4" w:space="0" w:color="auto"/>
              <w:left w:val="single" w:sz="4" w:space="0" w:color="auto"/>
              <w:bottom w:val="single" w:sz="4" w:space="0" w:color="auto"/>
              <w:right w:val="single" w:sz="4" w:space="0" w:color="auto"/>
            </w:tcBorders>
            <w:shd w:val="clear" w:color="auto" w:fill="auto"/>
          </w:tcPr>
          <w:p w14:paraId="7C09E235" w14:textId="77777777" w:rsidR="00D10AEF" w:rsidRPr="002773D8" w:rsidRDefault="00D10AEF" w:rsidP="008E2E2A">
            <w:pPr>
              <w:keepNext/>
              <w:keepLines/>
              <w:overflowPunct/>
              <w:autoSpaceDE/>
              <w:autoSpaceDN/>
              <w:adjustRightInd/>
              <w:spacing w:after="0"/>
              <w:textAlignment w:val="auto"/>
              <w:rPr>
                <w:lang w:val="en-US"/>
              </w:rPr>
            </w:pPr>
            <w:r w:rsidRPr="002773D8">
              <w:rPr>
                <w:lang w:val="en-US"/>
              </w:rPr>
              <w:t>41-2-1</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223813C7" w14:textId="25255438" w:rsidR="00D10AEF" w:rsidRPr="009E51C4" w:rsidRDefault="00D10AEF" w:rsidP="008E2E2A">
            <w:pPr>
              <w:rPr>
                <w:lang w:val="en-US"/>
              </w:rPr>
            </w:pPr>
            <w:r>
              <w:rPr>
                <w:lang w:val="en-US"/>
              </w:rPr>
              <w:t>UE-based DL carrier phase positioning support with UE Rx-Tx time difference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B6AF8" w14:textId="3090E278" w:rsidR="00D10AEF" w:rsidRPr="00DC2942" w:rsidRDefault="003E786A" w:rsidP="00DC2942">
            <w:pPr>
              <w:rPr>
                <w:lang w:val="en-US"/>
              </w:rPr>
            </w:pPr>
            <w:r w:rsidRPr="00DC2942">
              <w:rPr>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39658" w14:textId="445D4429" w:rsidR="00D10AEF" w:rsidRPr="002773D8" w:rsidRDefault="002B204E" w:rsidP="008E2E2A">
            <w:pPr>
              <w:keepNext/>
              <w:keepLines/>
              <w:overflowPunct/>
              <w:autoSpaceDE/>
              <w:autoSpaceDN/>
              <w:adjustRightInd/>
              <w:spacing w:after="0"/>
              <w:textAlignment w:val="auto"/>
              <w:rPr>
                <w:lang w:val="en-US"/>
              </w:rPr>
            </w:pPr>
            <w:r w:rsidRPr="002773D8">
              <w:rPr>
                <w:lang w:val="en-US"/>
              </w:rPr>
              <w:t>Pre-requisite: FG 13-11</w:t>
            </w:r>
          </w:p>
        </w:tc>
      </w:tr>
      <w:tr w:rsidR="00283C45" w:rsidRPr="0019620A" w14:paraId="39B1AE46" w14:textId="77777777" w:rsidTr="003E786A">
        <w:trPr>
          <w:trHeight w:val="20"/>
        </w:trPr>
        <w:tc>
          <w:tcPr>
            <w:tcW w:w="1205" w:type="dxa"/>
            <w:tcBorders>
              <w:top w:val="single" w:sz="4" w:space="0" w:color="auto"/>
              <w:left w:val="single" w:sz="4" w:space="0" w:color="auto"/>
              <w:bottom w:val="single" w:sz="4" w:space="0" w:color="auto"/>
              <w:right w:val="single" w:sz="4" w:space="0" w:color="auto"/>
            </w:tcBorders>
            <w:shd w:val="clear" w:color="auto" w:fill="auto"/>
          </w:tcPr>
          <w:p w14:paraId="4ADF3AED" w14:textId="386670BD" w:rsidR="00A51F12" w:rsidRPr="002773D8" w:rsidRDefault="00A51F12" w:rsidP="00A51F12">
            <w:pPr>
              <w:keepNext/>
              <w:keepLines/>
              <w:overflowPunct/>
              <w:autoSpaceDE/>
              <w:autoSpaceDN/>
              <w:adjustRightInd/>
              <w:spacing w:after="0"/>
              <w:textAlignment w:val="auto"/>
              <w:rPr>
                <w:lang w:val="en-US"/>
              </w:rPr>
            </w:pPr>
            <w:r w:rsidRPr="002773D8">
              <w:rPr>
                <w:lang w:val="en-US"/>
              </w:rPr>
              <w:t>41-2-3</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70E47122" w14:textId="70778B51" w:rsidR="00A51F12" w:rsidRDefault="00A51F12" w:rsidP="00A51F12">
            <w:pPr>
              <w:rPr>
                <w:lang w:val="en-US"/>
              </w:rPr>
            </w:pPr>
            <w:r>
              <w:rPr>
                <w:lang w:val="en-US"/>
              </w:rPr>
              <w:t>UE-assisted DL carrier phase positioning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519CB" w14:textId="7BF10F81" w:rsidR="00A51F12" w:rsidRPr="00DC2942" w:rsidRDefault="00DC2942" w:rsidP="00DC2942">
            <w:pPr>
              <w:rPr>
                <w:lang w:val="en-US"/>
              </w:rPr>
            </w:pPr>
            <w:r>
              <w:rPr>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B3EB6" w14:textId="77777777" w:rsidR="00A51F12" w:rsidRPr="002773D8" w:rsidRDefault="00A51F12" w:rsidP="00A51F12">
            <w:pPr>
              <w:keepNext/>
              <w:keepLines/>
              <w:overflowPunct/>
              <w:autoSpaceDE/>
              <w:autoSpaceDN/>
              <w:adjustRightInd/>
              <w:spacing w:after="0"/>
              <w:textAlignment w:val="auto"/>
              <w:rPr>
                <w:lang w:val="en-US"/>
              </w:rPr>
            </w:pPr>
          </w:p>
        </w:tc>
      </w:tr>
      <w:tr w:rsidR="00283C45" w:rsidRPr="0019620A" w14:paraId="76AA4468" w14:textId="77777777" w:rsidTr="003E786A">
        <w:trPr>
          <w:trHeight w:val="20"/>
        </w:trPr>
        <w:tc>
          <w:tcPr>
            <w:tcW w:w="1205" w:type="dxa"/>
            <w:tcBorders>
              <w:top w:val="single" w:sz="4" w:space="0" w:color="auto"/>
              <w:left w:val="single" w:sz="4" w:space="0" w:color="auto"/>
              <w:bottom w:val="single" w:sz="4" w:space="0" w:color="auto"/>
              <w:right w:val="single" w:sz="4" w:space="0" w:color="auto"/>
            </w:tcBorders>
            <w:shd w:val="clear" w:color="auto" w:fill="auto"/>
          </w:tcPr>
          <w:p w14:paraId="1B3FEF7E" w14:textId="1A94EDBF" w:rsidR="00A51F12" w:rsidRPr="002773D8" w:rsidRDefault="00A51F12" w:rsidP="00A51F12">
            <w:pPr>
              <w:keepNext/>
              <w:keepLines/>
              <w:overflowPunct/>
              <w:autoSpaceDE/>
              <w:autoSpaceDN/>
              <w:adjustRightInd/>
              <w:spacing w:after="0"/>
              <w:textAlignment w:val="auto"/>
              <w:rPr>
                <w:lang w:val="en-US"/>
              </w:rPr>
            </w:pPr>
            <w:r w:rsidRPr="002773D8">
              <w:rPr>
                <w:lang w:val="en-US"/>
              </w:rPr>
              <w:t>41-2-6</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7ED385B1" w14:textId="4E116894" w:rsidR="00A51F12" w:rsidRPr="00E251D5" w:rsidRDefault="00A51F12" w:rsidP="00A51F12">
            <w:pPr>
              <w:rPr>
                <w:lang w:val="en-US"/>
              </w:rPr>
            </w:pPr>
            <w:r w:rsidRPr="00E251D5">
              <w:rPr>
                <w:lang w:val="en-US"/>
              </w:rPr>
              <w:t>Support for LMF request for DL PRS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AA533" w14:textId="77777777" w:rsidR="002D2BBA" w:rsidRPr="002773D8" w:rsidRDefault="002D2BBA" w:rsidP="002D2BBA">
            <w:pPr>
              <w:pStyle w:val="CommentText"/>
              <w:numPr>
                <w:ilvl w:val="0"/>
                <w:numId w:val="7"/>
              </w:numPr>
              <w:rPr>
                <w:rFonts w:eastAsia="SimSun"/>
                <w:lang w:val="en-US"/>
              </w:rPr>
            </w:pPr>
            <w:r w:rsidRPr="002773D8">
              <w:rPr>
                <w:rFonts w:eastAsia="SimSun"/>
                <w:lang w:val="en-US"/>
              </w:rPr>
              <w:t xml:space="preserve">Support of RSCPD request with RSTD </w:t>
            </w:r>
          </w:p>
          <w:p w14:paraId="13BCDE1A" w14:textId="6924CF8C" w:rsidR="00A51F12" w:rsidRPr="002773D8" w:rsidRDefault="002D2BBA" w:rsidP="002D2BBA">
            <w:pPr>
              <w:pStyle w:val="ListParagraph"/>
              <w:numPr>
                <w:ilvl w:val="0"/>
                <w:numId w:val="7"/>
              </w:numPr>
              <w:rPr>
                <w:sz w:val="20"/>
                <w:szCs w:val="20"/>
                <w:lang w:val="en-US" w:eastAsia="en-US"/>
              </w:rPr>
            </w:pPr>
            <w:r w:rsidRPr="002773D8">
              <w:rPr>
                <w:sz w:val="20"/>
                <w:szCs w:val="20"/>
                <w:lang w:val="en-US" w:eastAsia="en-US"/>
              </w:rPr>
              <w:t>Support of RSCP request with UE Rx-Tx time difference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363B" w14:textId="77777777" w:rsidR="00A51F12" w:rsidRPr="002773D8" w:rsidRDefault="00A51F12" w:rsidP="00A51F12">
            <w:pPr>
              <w:keepNext/>
              <w:keepLines/>
              <w:overflowPunct/>
              <w:autoSpaceDE/>
              <w:autoSpaceDN/>
              <w:adjustRightInd/>
              <w:spacing w:after="0"/>
              <w:textAlignment w:val="auto"/>
              <w:rPr>
                <w:lang w:val="en-US"/>
              </w:rPr>
            </w:pPr>
          </w:p>
        </w:tc>
      </w:tr>
      <w:tr w:rsidR="00C57C63" w:rsidRPr="0019620A" w14:paraId="2204F513" w14:textId="77777777" w:rsidTr="003E786A">
        <w:trPr>
          <w:trHeight w:val="20"/>
        </w:trPr>
        <w:tc>
          <w:tcPr>
            <w:tcW w:w="1205" w:type="dxa"/>
            <w:tcBorders>
              <w:top w:val="single" w:sz="4" w:space="0" w:color="auto"/>
              <w:left w:val="single" w:sz="4" w:space="0" w:color="auto"/>
              <w:bottom w:val="single" w:sz="4" w:space="0" w:color="auto"/>
              <w:right w:val="single" w:sz="4" w:space="0" w:color="auto"/>
            </w:tcBorders>
            <w:shd w:val="clear" w:color="auto" w:fill="auto"/>
          </w:tcPr>
          <w:p w14:paraId="6BF5C9F7" w14:textId="43A22829" w:rsidR="00A51F12" w:rsidRPr="002773D8" w:rsidRDefault="00A51F12" w:rsidP="00A51F12">
            <w:pPr>
              <w:keepNext/>
              <w:keepLines/>
              <w:overflowPunct/>
              <w:autoSpaceDE/>
              <w:autoSpaceDN/>
              <w:adjustRightInd/>
              <w:spacing w:after="0"/>
              <w:textAlignment w:val="auto"/>
              <w:rPr>
                <w:lang w:val="en-US"/>
              </w:rPr>
            </w:pPr>
            <w:r w:rsidRPr="002773D8">
              <w:rPr>
                <w:lang w:val="en-US"/>
              </w:rPr>
              <w:t>41-2-7</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4F520124" w14:textId="15D0E499" w:rsidR="00A51F12" w:rsidRPr="002773D8" w:rsidRDefault="00A51F12" w:rsidP="00A51F12">
            <w:pPr>
              <w:rPr>
                <w:lang w:val="en-US"/>
              </w:rPr>
            </w:pPr>
            <w:r w:rsidRPr="002773D8">
              <w:rPr>
                <w:lang w:val="en-US"/>
              </w:rPr>
              <w:t xml:space="preserve">PRU UE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2025B" w14:textId="77777777" w:rsidR="006407F2" w:rsidRPr="002773D8" w:rsidRDefault="006407F2" w:rsidP="00DC2942">
            <w:pPr>
              <w:pStyle w:val="CommentText"/>
              <w:numPr>
                <w:ilvl w:val="0"/>
                <w:numId w:val="20"/>
              </w:numPr>
              <w:rPr>
                <w:rFonts w:eastAsia="SimSun"/>
                <w:lang w:val="en-US"/>
              </w:rPr>
            </w:pPr>
            <w:r w:rsidRPr="002773D8">
              <w:rPr>
                <w:rFonts w:eastAsia="SimSun"/>
                <w:lang w:val="en-US"/>
              </w:rPr>
              <w:t xml:space="preserve">Support of reporting UE location. </w:t>
            </w:r>
          </w:p>
          <w:p w14:paraId="45412B6F" w14:textId="77777777" w:rsidR="006407F2" w:rsidRPr="002773D8" w:rsidRDefault="006407F2" w:rsidP="00DC2942">
            <w:pPr>
              <w:pStyle w:val="CommentText"/>
              <w:numPr>
                <w:ilvl w:val="0"/>
                <w:numId w:val="20"/>
              </w:numPr>
              <w:rPr>
                <w:rFonts w:eastAsia="SimSun"/>
                <w:lang w:val="en-US"/>
              </w:rPr>
            </w:pPr>
            <w:r w:rsidRPr="002773D8">
              <w:rPr>
                <w:rFonts w:eastAsia="SimSun"/>
                <w:lang w:val="en-US"/>
              </w:rPr>
              <w:t>Support of different measurements: {RSCP, RSCPD, RSTD, UE Rx-Tx}</w:t>
            </w:r>
          </w:p>
          <w:p w14:paraId="18029806" w14:textId="2A4F50EC" w:rsidR="00A51F12" w:rsidRPr="002773D8" w:rsidRDefault="006407F2" w:rsidP="00DC2942">
            <w:pPr>
              <w:pStyle w:val="ListParagraph"/>
              <w:numPr>
                <w:ilvl w:val="0"/>
                <w:numId w:val="20"/>
              </w:numPr>
              <w:rPr>
                <w:sz w:val="20"/>
                <w:szCs w:val="20"/>
                <w:lang w:val="en-US" w:eastAsia="en-US"/>
              </w:rPr>
            </w:pPr>
            <w:r w:rsidRPr="002773D8">
              <w:rPr>
                <w:sz w:val="20"/>
                <w:szCs w:val="20"/>
                <w:lang w:val="en-US" w:eastAsia="en-US"/>
              </w:rPr>
              <w:t>FFS: Support of SRS for positioning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EDEC5" w14:textId="77777777" w:rsidR="00A51F12" w:rsidRPr="002773D8" w:rsidRDefault="00A51F12" w:rsidP="00A51F12">
            <w:pPr>
              <w:keepNext/>
              <w:keepLines/>
              <w:overflowPunct/>
              <w:autoSpaceDE/>
              <w:autoSpaceDN/>
              <w:adjustRightInd/>
              <w:spacing w:after="0"/>
              <w:textAlignment w:val="auto"/>
              <w:rPr>
                <w:lang w:val="en-US"/>
              </w:rPr>
            </w:pPr>
          </w:p>
        </w:tc>
      </w:tr>
      <w:tr w:rsidR="00C57C63" w:rsidRPr="0019620A" w14:paraId="637CD1EF" w14:textId="77777777" w:rsidTr="003E786A">
        <w:trPr>
          <w:trHeight w:val="20"/>
        </w:trPr>
        <w:tc>
          <w:tcPr>
            <w:tcW w:w="1205" w:type="dxa"/>
            <w:tcBorders>
              <w:top w:val="single" w:sz="4" w:space="0" w:color="auto"/>
              <w:left w:val="single" w:sz="4" w:space="0" w:color="auto"/>
              <w:bottom w:val="single" w:sz="4" w:space="0" w:color="auto"/>
              <w:right w:val="single" w:sz="4" w:space="0" w:color="auto"/>
            </w:tcBorders>
            <w:shd w:val="clear" w:color="auto" w:fill="auto"/>
          </w:tcPr>
          <w:p w14:paraId="2DCF1EB5" w14:textId="30AC6A8F" w:rsidR="007876B9" w:rsidRPr="002773D8" w:rsidRDefault="007876B9" w:rsidP="007876B9">
            <w:pPr>
              <w:keepNext/>
              <w:keepLines/>
              <w:overflowPunct/>
              <w:autoSpaceDE/>
              <w:autoSpaceDN/>
              <w:adjustRightInd/>
              <w:spacing w:after="0"/>
              <w:textAlignment w:val="auto"/>
              <w:rPr>
                <w:lang w:val="en-US"/>
              </w:rPr>
            </w:pPr>
            <w:r w:rsidRPr="002773D8">
              <w:rPr>
                <w:lang w:val="en-US"/>
              </w:rPr>
              <w:t>41-3-1</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7DD9C537" w14:textId="5C2D21A0" w:rsidR="007876B9" w:rsidRPr="002773D8" w:rsidRDefault="007876B9" w:rsidP="007876B9">
            <w:pPr>
              <w:rPr>
                <w:lang w:val="en-US"/>
              </w:rPr>
            </w:pPr>
            <w:r w:rsidRPr="002773D8">
              <w:rPr>
                <w:lang w:val="en-US"/>
              </w:rPr>
              <w:t xml:space="preserve">Support for SRS validity area for </w:t>
            </w:r>
            <w:r w:rsidRPr="00874ADF">
              <w:rPr>
                <w:lang w:val="en-US"/>
              </w:rPr>
              <w:t>LPHAP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DC741" w14:textId="77777777" w:rsidR="006407F2" w:rsidRPr="002773D8" w:rsidRDefault="006407F2" w:rsidP="00831D27">
            <w:pPr>
              <w:pStyle w:val="CommentText"/>
              <w:numPr>
                <w:ilvl w:val="0"/>
                <w:numId w:val="21"/>
              </w:numPr>
              <w:rPr>
                <w:rFonts w:eastAsia="SimSun"/>
                <w:lang w:val="en-US"/>
              </w:rPr>
            </w:pPr>
            <w:r w:rsidRPr="002773D8">
              <w:rPr>
                <w:rFonts w:eastAsia="SimSun"/>
                <w:lang w:val="en-US"/>
              </w:rPr>
              <w:t/>
            </w:r>
            <w:r w:rsidRPr="002773D8">
              <w:rPr>
                <w:rFonts w:eastAsia="SimSun"/>
                <w:lang w:val="en-US"/>
              </w:rPr>
              <w:t xml:space="preserve">Support of spatial relation information </w:t>
            </w:r>
          </w:p>
          <w:p w14:paraId="51B1D258" w14:textId="77777777" w:rsidR="006407F2" w:rsidRPr="002773D8" w:rsidRDefault="006407F2" w:rsidP="00831D27">
            <w:pPr>
              <w:pStyle w:val="CommentText"/>
              <w:numPr>
                <w:ilvl w:val="0"/>
                <w:numId w:val="21"/>
              </w:numPr>
              <w:rPr>
                <w:rFonts w:eastAsia="SimSun"/>
                <w:lang w:val="en-US"/>
              </w:rPr>
            </w:pPr>
            <w:r w:rsidRPr="002773D8">
              <w:rPr>
                <w:rFonts w:eastAsia="SimSun"/>
                <w:lang w:val="en-US"/>
              </w:rPr>
              <w:t xml:space="preserve">Support of path-loss reference RS </w:t>
            </w:r>
          </w:p>
          <w:p w14:paraId="266FC96A" w14:textId="170F653E" w:rsidR="007876B9" w:rsidRPr="00831D27" w:rsidRDefault="006407F2" w:rsidP="00831D27">
            <w:pPr>
              <w:pStyle w:val="CommentText"/>
              <w:numPr>
                <w:ilvl w:val="0"/>
                <w:numId w:val="21"/>
              </w:numPr>
              <w:rPr>
                <w:rFonts w:eastAsia="SimSun"/>
                <w:lang w:val="en-US"/>
              </w:rPr>
            </w:pPr>
            <w:r w:rsidRPr="002773D8">
              <w:rPr>
                <w:rFonts w:eastAsia="SimSun"/>
                <w:lang w:val="en-US"/>
              </w:rPr>
              <w:t>Support of validity area-specific TA timer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EB9DB" w14:textId="77777777" w:rsidR="007876B9" w:rsidRPr="002773D8" w:rsidRDefault="007876B9" w:rsidP="007876B9">
            <w:pPr>
              <w:keepNext/>
              <w:keepLines/>
              <w:overflowPunct/>
              <w:autoSpaceDE/>
              <w:autoSpaceDN/>
              <w:adjustRightInd/>
              <w:spacing w:after="0"/>
              <w:textAlignment w:val="auto"/>
              <w:rPr>
                <w:lang w:val="en-US"/>
              </w:rPr>
            </w:pPr>
          </w:p>
        </w:tc>
      </w:tr>
      <w:tr w:rsidR="00C57C63" w:rsidRPr="0019620A" w14:paraId="54DACB97" w14:textId="77777777" w:rsidTr="003E786A">
        <w:trPr>
          <w:trHeight w:val="20"/>
        </w:trPr>
        <w:tc>
          <w:tcPr>
            <w:tcW w:w="1205" w:type="dxa"/>
            <w:tcBorders>
              <w:top w:val="single" w:sz="4" w:space="0" w:color="auto"/>
              <w:left w:val="single" w:sz="4" w:space="0" w:color="auto"/>
              <w:bottom w:val="single" w:sz="4" w:space="0" w:color="auto"/>
              <w:right w:val="single" w:sz="4" w:space="0" w:color="auto"/>
            </w:tcBorders>
            <w:shd w:val="clear" w:color="auto" w:fill="auto"/>
          </w:tcPr>
          <w:p w14:paraId="16C3A3F1" w14:textId="2134E84B" w:rsidR="007D7169" w:rsidRPr="002773D8" w:rsidRDefault="007D7169" w:rsidP="007876B9">
            <w:pPr>
              <w:keepNext/>
              <w:keepLines/>
              <w:overflowPunct/>
              <w:autoSpaceDE/>
              <w:autoSpaceDN/>
              <w:adjustRightInd/>
              <w:spacing w:after="0"/>
              <w:textAlignment w:val="auto"/>
              <w:rPr>
                <w:lang w:val="en-US"/>
              </w:rPr>
            </w:pPr>
            <w:r w:rsidRPr="002773D8">
              <w:rPr>
                <w:lang w:val="en-US"/>
              </w:rPr>
              <w:lastRenderedPageBreak/>
              <w:t>41-4-1</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6A7519B5" w14:textId="3C9D083D" w:rsidR="007D7169" w:rsidRPr="002773D8" w:rsidRDefault="007D7169" w:rsidP="007876B9">
            <w:pPr>
              <w:rPr>
                <w:lang w:val="en-US"/>
              </w:rPr>
            </w:pPr>
            <w:r>
              <w:rPr>
                <w:lang w:val="en-US"/>
              </w:rPr>
              <w:t xml:space="preserve">Support for PRS based </w:t>
            </w:r>
            <w:proofErr w:type="spellStart"/>
            <w:r>
              <w:rPr>
                <w:lang w:val="en-US"/>
              </w:rPr>
              <w:t>measuremtents</w:t>
            </w:r>
            <w:proofErr w:type="spellEnd"/>
            <w:r>
              <w:rPr>
                <w:lang w:val="en-US"/>
              </w:rPr>
              <w:t xml:space="preserve"> with </w:t>
            </w:r>
            <w:proofErr w:type="gramStart"/>
            <w:r>
              <w:rPr>
                <w:lang w:val="en-US"/>
              </w:rPr>
              <w:t>bandwidth-aggregated</w:t>
            </w:r>
            <w:proofErr w:type="gramEnd"/>
            <w:r>
              <w:rPr>
                <w:lang w:val="en-US"/>
              </w:rPr>
              <w:t xml:space="preserve">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88025" w14:textId="77777777" w:rsidR="00D5602E" w:rsidRPr="002773D8" w:rsidRDefault="00D5602E" w:rsidP="00831D27">
            <w:pPr>
              <w:pStyle w:val="CommentText"/>
              <w:numPr>
                <w:ilvl w:val="0"/>
                <w:numId w:val="22"/>
              </w:numPr>
              <w:rPr>
                <w:rFonts w:eastAsia="SimSun"/>
                <w:lang w:val="en-US"/>
              </w:rPr>
            </w:pPr>
            <w:r w:rsidRPr="002773D8">
              <w:rPr>
                <w:rFonts w:eastAsia="SimSun"/>
                <w:lang w:val="en-US"/>
              </w:rPr>
              <w:t>Support of simultaneous reception of multiple PRS resources across multiple PFLs</w:t>
            </w:r>
          </w:p>
          <w:p w14:paraId="0038D3C0" w14:textId="77777777" w:rsidR="00D5602E" w:rsidRPr="002773D8" w:rsidRDefault="00D5602E" w:rsidP="00831D27">
            <w:pPr>
              <w:pStyle w:val="CommentText"/>
              <w:numPr>
                <w:ilvl w:val="0"/>
                <w:numId w:val="22"/>
              </w:numPr>
              <w:rPr>
                <w:rFonts w:eastAsia="SimSun"/>
                <w:lang w:val="en-US"/>
              </w:rPr>
            </w:pPr>
            <w:r w:rsidRPr="002773D8">
              <w:rPr>
                <w:rFonts w:eastAsia="SimSun"/>
                <w:lang w:val="en-US"/>
              </w:rPr>
              <w:t>Support of the maximum number of PFLs to be aggregated</w:t>
            </w:r>
          </w:p>
          <w:p w14:paraId="296827B2" w14:textId="1F202B18" w:rsidR="007D7169" w:rsidRPr="002773D8" w:rsidRDefault="00D5602E" w:rsidP="00831D27">
            <w:pPr>
              <w:pStyle w:val="ListParagraph"/>
              <w:numPr>
                <w:ilvl w:val="0"/>
                <w:numId w:val="22"/>
              </w:numPr>
              <w:rPr>
                <w:sz w:val="20"/>
                <w:szCs w:val="20"/>
                <w:lang w:val="en-US" w:eastAsia="en-US"/>
              </w:rPr>
            </w:pPr>
            <w:r w:rsidRPr="002773D8">
              <w:rPr>
                <w:sz w:val="20"/>
                <w:szCs w:val="20"/>
                <w:lang w:val="en-US" w:eastAsia="en-US"/>
              </w:rPr>
              <w:t>[ Support of additional (N,T)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7A392" w14:textId="77777777" w:rsidR="007D7169" w:rsidRPr="002773D8" w:rsidRDefault="007D7169" w:rsidP="007876B9">
            <w:pPr>
              <w:keepNext/>
              <w:keepLines/>
              <w:overflowPunct/>
              <w:autoSpaceDE/>
              <w:autoSpaceDN/>
              <w:adjustRightInd/>
              <w:spacing w:after="0"/>
              <w:textAlignment w:val="auto"/>
              <w:rPr>
                <w:lang w:val="en-US"/>
              </w:rPr>
            </w:pPr>
          </w:p>
        </w:tc>
      </w:tr>
      <w:tr w:rsidR="00C57C63" w:rsidRPr="0019620A" w14:paraId="1CA5494B" w14:textId="77777777" w:rsidTr="003E786A">
        <w:trPr>
          <w:trHeight w:val="20"/>
        </w:trPr>
        <w:tc>
          <w:tcPr>
            <w:tcW w:w="1205" w:type="dxa"/>
            <w:tcBorders>
              <w:top w:val="single" w:sz="4" w:space="0" w:color="auto"/>
              <w:left w:val="single" w:sz="4" w:space="0" w:color="auto"/>
              <w:bottom w:val="single" w:sz="4" w:space="0" w:color="auto"/>
              <w:right w:val="single" w:sz="4" w:space="0" w:color="auto"/>
            </w:tcBorders>
            <w:shd w:val="clear" w:color="auto" w:fill="auto"/>
          </w:tcPr>
          <w:p w14:paraId="350B55EA" w14:textId="37A7E204" w:rsidR="007D7169" w:rsidRPr="002773D8" w:rsidRDefault="007D7169" w:rsidP="007876B9">
            <w:pPr>
              <w:keepNext/>
              <w:keepLines/>
              <w:overflowPunct/>
              <w:autoSpaceDE/>
              <w:autoSpaceDN/>
              <w:adjustRightInd/>
              <w:spacing w:after="0"/>
              <w:textAlignment w:val="auto"/>
              <w:rPr>
                <w:lang w:val="en-US"/>
              </w:rPr>
            </w:pPr>
            <w:r w:rsidRPr="002773D8">
              <w:rPr>
                <w:lang w:val="en-US"/>
              </w:rPr>
              <w:t>41-4-2</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43BEC238" w14:textId="55D1B025" w:rsidR="007D7169" w:rsidRDefault="007D7169" w:rsidP="007D7169">
            <w:pPr>
              <w:rPr>
                <w:lang w:val="en-US"/>
              </w:rPr>
            </w:pPr>
            <w:r>
              <w:rPr>
                <w:lang w:val="en-US"/>
              </w:rPr>
              <w:t>Support for SRS bandwidth aggregation</w:t>
            </w:r>
            <w:r w:rsidR="00AD3EBA">
              <w:rPr>
                <w:lang w:val="en-US"/>
              </w:rPr>
              <w:t xml:space="preserve"> in RRC CONNECTED state</w:t>
            </w:r>
          </w:p>
          <w:p w14:paraId="0EEBB226" w14:textId="77777777" w:rsidR="007D7169" w:rsidRDefault="007D7169" w:rsidP="007D7169">
            <w:pP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E21DE" w14:textId="2DDDCD7E" w:rsidR="007D7169" w:rsidRPr="002773D8" w:rsidRDefault="00B220E6" w:rsidP="00831D27">
            <w:pPr>
              <w:pStyle w:val="ListParagraph"/>
              <w:numPr>
                <w:ilvl w:val="0"/>
                <w:numId w:val="23"/>
              </w:numPr>
              <w:rPr>
                <w:sz w:val="20"/>
                <w:szCs w:val="20"/>
                <w:lang w:val="en-US" w:eastAsia="en-US"/>
              </w:rPr>
            </w:pPr>
            <w:r w:rsidRPr="002773D8">
              <w:rPr>
                <w:sz w:val="20"/>
                <w:szCs w:val="20"/>
                <w:lang w:val="en-US" w:eastAsia="en-US"/>
              </w:rPr>
              <w:t>Support the maximum number of CCs to guarantee the phase coherency for the simultaneous transmission of SRS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5EEC2" w14:textId="77777777" w:rsidR="007D7169" w:rsidRPr="002773D8" w:rsidRDefault="007D7169" w:rsidP="007876B9">
            <w:pPr>
              <w:keepNext/>
              <w:keepLines/>
              <w:overflowPunct/>
              <w:autoSpaceDE/>
              <w:autoSpaceDN/>
              <w:adjustRightInd/>
              <w:spacing w:after="0"/>
              <w:textAlignment w:val="auto"/>
              <w:rPr>
                <w:lang w:val="en-US"/>
              </w:rPr>
            </w:pPr>
          </w:p>
        </w:tc>
      </w:tr>
      <w:tr w:rsidR="00AD3EBA" w:rsidRPr="0019620A" w14:paraId="5FDA728D" w14:textId="77777777" w:rsidTr="003E786A">
        <w:trPr>
          <w:trHeight w:val="20"/>
        </w:trPr>
        <w:tc>
          <w:tcPr>
            <w:tcW w:w="1205" w:type="dxa"/>
            <w:tcBorders>
              <w:top w:val="single" w:sz="4" w:space="0" w:color="auto"/>
              <w:left w:val="single" w:sz="4" w:space="0" w:color="auto"/>
              <w:bottom w:val="single" w:sz="4" w:space="0" w:color="auto"/>
              <w:right w:val="single" w:sz="4" w:space="0" w:color="auto"/>
            </w:tcBorders>
            <w:shd w:val="clear" w:color="auto" w:fill="auto"/>
          </w:tcPr>
          <w:p w14:paraId="124CB99A" w14:textId="77777777" w:rsidR="00AD3EBA" w:rsidRPr="002773D8" w:rsidRDefault="00AD3EBA" w:rsidP="008E2E2A">
            <w:pPr>
              <w:keepNext/>
              <w:keepLines/>
              <w:overflowPunct/>
              <w:autoSpaceDE/>
              <w:autoSpaceDN/>
              <w:adjustRightInd/>
              <w:spacing w:after="0"/>
              <w:textAlignment w:val="auto"/>
              <w:rPr>
                <w:lang w:val="en-US"/>
              </w:rPr>
            </w:pPr>
            <w:r w:rsidRPr="002773D8">
              <w:rPr>
                <w:lang w:val="en-US"/>
              </w:rPr>
              <w:t>41-4-2</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247911DA" w14:textId="2D8D0528" w:rsidR="00AD3EBA" w:rsidRDefault="00AD3EBA" w:rsidP="008E2E2A">
            <w:pPr>
              <w:rPr>
                <w:lang w:val="en-US"/>
              </w:rPr>
            </w:pPr>
            <w:r>
              <w:rPr>
                <w:lang w:val="en-US"/>
              </w:rPr>
              <w:t>Support for SRS bandwidth aggregation in RRC INACTIVE state</w:t>
            </w:r>
          </w:p>
          <w:p w14:paraId="53AEA7EB" w14:textId="77777777" w:rsidR="00AD3EBA" w:rsidRDefault="00AD3EBA" w:rsidP="008E2E2A">
            <w:pP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CC666" w14:textId="5F65A1C2" w:rsidR="00AD3EBA" w:rsidRPr="002773D8" w:rsidRDefault="00AD3EBA" w:rsidP="00831D27">
            <w:pPr>
              <w:pStyle w:val="ListParagraph"/>
              <w:numPr>
                <w:ilvl w:val="0"/>
                <w:numId w:val="24"/>
              </w:numPr>
              <w:rPr>
                <w:sz w:val="20"/>
                <w:szCs w:val="20"/>
                <w:lang w:val="en-US" w:eastAsia="en-US"/>
              </w:rPr>
            </w:pPr>
            <w:r w:rsidRPr="002773D8">
              <w:rPr>
                <w:sz w:val="20"/>
                <w:szCs w:val="20"/>
                <w:lang w:val="en-US" w:eastAsia="en-US"/>
              </w:rPr>
              <w:t>Support the maximum number of CCs to guarantee the phase coherency for the simultaneous transmission of SRS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423B3" w14:textId="79A92D1A" w:rsidR="00AD3EBA" w:rsidRPr="002773D8" w:rsidRDefault="004353FC" w:rsidP="008E2E2A">
            <w:pPr>
              <w:keepNext/>
              <w:keepLines/>
              <w:overflowPunct/>
              <w:autoSpaceDE/>
              <w:autoSpaceDN/>
              <w:adjustRightInd/>
              <w:spacing w:after="0"/>
              <w:textAlignment w:val="auto"/>
              <w:rPr>
                <w:lang w:val="en-US"/>
              </w:rPr>
            </w:pPr>
            <w:r w:rsidRPr="002773D8">
              <w:rPr>
                <w:lang w:val="en-US"/>
              </w:rPr>
              <w:t>Pre-requisite: FG 27-15</w:t>
            </w:r>
          </w:p>
        </w:tc>
      </w:tr>
      <w:tr w:rsidR="00C57C63" w:rsidRPr="0019620A" w14:paraId="77D47F2A" w14:textId="77777777" w:rsidTr="003E786A">
        <w:trPr>
          <w:trHeight w:val="20"/>
        </w:trPr>
        <w:tc>
          <w:tcPr>
            <w:tcW w:w="1205" w:type="dxa"/>
            <w:tcBorders>
              <w:top w:val="single" w:sz="4" w:space="0" w:color="auto"/>
              <w:left w:val="single" w:sz="4" w:space="0" w:color="auto"/>
              <w:bottom w:val="single" w:sz="4" w:space="0" w:color="auto"/>
              <w:right w:val="single" w:sz="4" w:space="0" w:color="auto"/>
            </w:tcBorders>
            <w:shd w:val="clear" w:color="auto" w:fill="auto"/>
          </w:tcPr>
          <w:p w14:paraId="63FF7711" w14:textId="03A941F9" w:rsidR="00A874DB" w:rsidRPr="002773D8" w:rsidRDefault="00A874DB" w:rsidP="007876B9">
            <w:pPr>
              <w:keepNext/>
              <w:keepLines/>
              <w:overflowPunct/>
              <w:autoSpaceDE/>
              <w:autoSpaceDN/>
              <w:adjustRightInd/>
              <w:spacing w:after="0"/>
              <w:textAlignment w:val="auto"/>
              <w:rPr>
                <w:lang w:val="en-US"/>
              </w:rPr>
            </w:pPr>
            <w:r w:rsidRPr="002773D8">
              <w:rPr>
                <w:lang w:val="en-US"/>
              </w:rPr>
              <w:t>41-5-1</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5A87C3EE" w14:textId="0F54940C" w:rsidR="00A874DB" w:rsidRDefault="00A874DB" w:rsidP="007D7169">
            <w:pPr>
              <w:rPr>
                <w:lang w:val="en-US"/>
              </w:rPr>
            </w:pPr>
            <w:r>
              <w:rPr>
                <w:lang w:val="en-US"/>
              </w:rPr>
              <w:t>Support for PRS with Rx frequency hopping with measurement gaps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DFC1C" w14:textId="77777777" w:rsidR="00E53662" w:rsidRPr="002773D8" w:rsidRDefault="00E53662" w:rsidP="00831D27">
            <w:pPr>
              <w:pStyle w:val="CommentText"/>
              <w:numPr>
                <w:ilvl w:val="0"/>
                <w:numId w:val="25"/>
              </w:numPr>
              <w:rPr>
                <w:rFonts w:eastAsia="SimSun"/>
                <w:lang w:val="en-US"/>
              </w:rPr>
            </w:pPr>
            <w:r w:rsidRPr="002773D8">
              <w:rPr>
                <w:rFonts w:eastAsia="SimSun"/>
                <w:lang w:val="en-US"/>
              </w:rPr>
              <w:t>the different types of measurements that are supported via Rx hopping.</w:t>
            </w:r>
          </w:p>
          <w:p w14:paraId="25746BDC" w14:textId="5558356F" w:rsidR="00A874DB" w:rsidRPr="00831D27" w:rsidRDefault="00E53662" w:rsidP="00831D27">
            <w:pPr>
              <w:pStyle w:val="CommentText"/>
              <w:numPr>
                <w:ilvl w:val="0"/>
                <w:numId w:val="25"/>
              </w:numPr>
              <w:rPr>
                <w:rFonts w:eastAsia="SimSun"/>
                <w:lang w:val="en-US"/>
              </w:rPr>
            </w:pPr>
            <w:r w:rsidRPr="002773D8">
              <w:rPr>
                <w:rFonts w:eastAsia="SimSun"/>
                <w:lang w:val="en-US"/>
              </w:rPr>
              <w:t xml:space="preserve"> Switching times FR1: {70, 140} us, FR2: {35, 70, 140} us [NOTE this is from RAN4 LS]</w:t>
            </w:r>
            <w:r w:rsidRPr="002773D8">
              <w:rPr>
                <w:rFonts w:eastAsia="SimSun"/>
                <w:lang w:val="en-US"/>
              </w:rPr>
              <w:br/>
              <w:t xml:space="preserve">3. Frequency overlap between hops. Candidate values {1 PRB, 4 PRBs}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93932" w14:textId="014BA54C" w:rsidR="00A874DB" w:rsidRPr="0014376B" w:rsidRDefault="00417541" w:rsidP="0014376B">
            <w:pPr>
              <w:rPr>
                <w:lang w:val="en-US"/>
              </w:rPr>
            </w:pPr>
            <w:r w:rsidRPr="0014376B">
              <w:rPr>
                <w:lang w:val="en-US"/>
              </w:rPr>
              <w:t>Pre-requisite: FG 13-1 (</w:t>
            </w:r>
            <w:r w:rsidR="006D6E26" w:rsidRPr="0014376B">
              <w:rPr>
                <w:lang w:val="en-US"/>
              </w:rPr>
              <w:t>Common DL PRS Processing Capability)</w:t>
            </w:r>
            <w:r w:rsidR="000210A3" w:rsidRPr="0014376B">
              <w:rPr>
                <w:lang w:val="en-US"/>
              </w:rPr>
              <w:t xml:space="preserve">, </w:t>
            </w:r>
            <w:proofErr w:type="spellStart"/>
            <w:r w:rsidR="000210A3" w:rsidRPr="0014376B">
              <w:rPr>
                <w:lang w:val="en-US"/>
              </w:rPr>
              <w:t>one_of</w:t>
            </w:r>
            <w:proofErr w:type="spellEnd"/>
            <w:r w:rsidR="000210A3" w:rsidRPr="0014376B">
              <w:rPr>
                <w:lang w:val="en-US"/>
              </w:rPr>
              <w:t xml:space="preserve"> {28-1 (Rel-17 </w:t>
            </w:r>
            <w:proofErr w:type="spellStart"/>
            <w:r w:rsidR="000210A3" w:rsidRPr="0014376B">
              <w:rPr>
                <w:lang w:val="en-US"/>
              </w:rPr>
              <w:t>RedCap</w:t>
            </w:r>
            <w:proofErr w:type="spellEnd"/>
            <w:proofErr w:type="gramStart"/>
            <w:r w:rsidR="000210A3" w:rsidRPr="0014376B">
              <w:rPr>
                <w:lang w:val="en-US"/>
              </w:rPr>
              <w:t xml:space="preserve">), </w:t>
            </w:r>
            <w:r w:rsidR="00283C45" w:rsidRPr="0014376B">
              <w:rPr>
                <w:lang w:val="en-US"/>
              </w:rPr>
              <w:t xml:space="preserve"> 48</w:t>
            </w:r>
            <w:proofErr w:type="gramEnd"/>
            <w:r w:rsidR="00283C45" w:rsidRPr="0014376B">
              <w:rPr>
                <w:lang w:val="en-US"/>
              </w:rPr>
              <w:t xml:space="preserve">-x </w:t>
            </w:r>
            <w:r w:rsidR="00C57C63" w:rsidRPr="0014376B">
              <w:rPr>
                <w:lang w:val="en-US"/>
              </w:rPr>
              <w:t>(</w:t>
            </w:r>
            <w:r w:rsidR="00283C45" w:rsidRPr="0014376B">
              <w:rPr>
                <w:lang w:val="en-US"/>
              </w:rPr>
              <w:t xml:space="preserve"> </w:t>
            </w:r>
            <w:r w:rsidR="00C57C63" w:rsidRPr="0014376B">
              <w:rPr>
                <w:lang w:val="en-US"/>
              </w:rPr>
              <w:t xml:space="preserve">Rel-18 </w:t>
            </w:r>
            <w:proofErr w:type="spellStart"/>
            <w:r w:rsidR="00C57C63" w:rsidRPr="0014376B">
              <w:rPr>
                <w:lang w:val="en-US"/>
              </w:rPr>
              <w:t>RedCap</w:t>
            </w:r>
            <w:proofErr w:type="spellEnd"/>
            <w:r w:rsidR="00C57C63" w:rsidRPr="0014376B">
              <w:rPr>
                <w:lang w:val="en-US"/>
              </w:rPr>
              <w:t xml:space="preserve"> PR1), </w:t>
            </w:r>
            <w:r w:rsidR="00283C45" w:rsidRPr="0014376B">
              <w:rPr>
                <w:lang w:val="en-US"/>
              </w:rPr>
              <w:t xml:space="preserve">48-y </w:t>
            </w:r>
            <w:r w:rsidR="00C57C63" w:rsidRPr="0014376B">
              <w:rPr>
                <w:lang w:val="en-US"/>
              </w:rPr>
              <w:t xml:space="preserve">(Rel-18 </w:t>
            </w:r>
            <w:proofErr w:type="spellStart"/>
            <w:r w:rsidR="00C57C63" w:rsidRPr="0014376B">
              <w:rPr>
                <w:lang w:val="en-US"/>
              </w:rPr>
              <w:t>RedCap</w:t>
            </w:r>
            <w:proofErr w:type="spellEnd"/>
            <w:r w:rsidR="00C57C63" w:rsidRPr="0014376B">
              <w:rPr>
                <w:lang w:val="en-US"/>
              </w:rPr>
              <w:t xml:space="preserve"> PR1 + BW3)}</w:t>
            </w:r>
          </w:p>
          <w:p w14:paraId="7DAC74F3" w14:textId="0B52F766" w:rsidR="00751205" w:rsidRPr="0014376B" w:rsidRDefault="00751205" w:rsidP="0014376B">
            <w:pPr>
              <w:rPr>
                <w:lang w:val="en-US"/>
              </w:rPr>
            </w:pPr>
          </w:p>
          <w:p w14:paraId="2B6E300B" w14:textId="77777777" w:rsidR="00696879" w:rsidRPr="0014376B" w:rsidRDefault="00696879" w:rsidP="0014376B">
            <w:pPr>
              <w:rPr>
                <w:lang w:val="en-US"/>
              </w:rPr>
            </w:pPr>
          </w:p>
          <w:p w14:paraId="7E5AAE0F" w14:textId="0847A31D" w:rsidR="006D6E26" w:rsidRPr="0014376B" w:rsidRDefault="006D6E26" w:rsidP="0014376B">
            <w:pPr>
              <w:rPr>
                <w:lang w:val="en-US"/>
              </w:rPr>
            </w:pPr>
          </w:p>
        </w:tc>
      </w:tr>
      <w:tr w:rsidR="00283C45" w:rsidRPr="0019620A" w14:paraId="649CAC9C" w14:textId="77777777" w:rsidTr="003E786A">
        <w:trPr>
          <w:trHeight w:val="20"/>
        </w:trPr>
        <w:tc>
          <w:tcPr>
            <w:tcW w:w="1205" w:type="dxa"/>
            <w:tcBorders>
              <w:top w:val="single" w:sz="4" w:space="0" w:color="auto"/>
              <w:left w:val="single" w:sz="4" w:space="0" w:color="auto"/>
              <w:bottom w:val="single" w:sz="4" w:space="0" w:color="auto"/>
              <w:right w:val="single" w:sz="4" w:space="0" w:color="auto"/>
            </w:tcBorders>
            <w:shd w:val="clear" w:color="auto" w:fill="auto"/>
          </w:tcPr>
          <w:p w14:paraId="6FFC8E2A" w14:textId="21C16F6B" w:rsidR="00283C45" w:rsidRPr="002773D8" w:rsidRDefault="00283C45" w:rsidP="00283C45">
            <w:pPr>
              <w:keepNext/>
              <w:keepLines/>
              <w:overflowPunct/>
              <w:autoSpaceDE/>
              <w:autoSpaceDN/>
              <w:adjustRightInd/>
              <w:spacing w:after="0"/>
              <w:textAlignment w:val="auto"/>
              <w:rPr>
                <w:lang w:val="en-US"/>
              </w:rPr>
            </w:pPr>
            <w:r w:rsidRPr="002773D8">
              <w:rPr>
                <w:lang w:val="en-US"/>
              </w:rPr>
              <w:t>41-5-2</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3AC638FA" w14:textId="77777777" w:rsidR="00283C45" w:rsidRDefault="00283C45" w:rsidP="00283C45">
            <w:pPr>
              <w:rPr>
                <w:lang w:val="en-US"/>
              </w:rPr>
            </w:pPr>
            <w:r>
              <w:rPr>
                <w:lang w:val="en-US"/>
              </w:rPr>
              <w:t>Support for SRS with Tx frequency hopping with switching gaps</w:t>
            </w:r>
          </w:p>
          <w:p w14:paraId="46E6E74E" w14:textId="77777777" w:rsidR="00283C45" w:rsidRDefault="00283C45" w:rsidP="00283C45">
            <w:pP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58EAF" w14:textId="77777777" w:rsidR="002773D8" w:rsidRPr="002773D8" w:rsidRDefault="002773D8" w:rsidP="00831D27">
            <w:pPr>
              <w:pStyle w:val="CommentText"/>
              <w:numPr>
                <w:ilvl w:val="0"/>
                <w:numId w:val="26"/>
              </w:numPr>
              <w:rPr>
                <w:rFonts w:eastAsia="SimSun"/>
                <w:lang w:val="en-US"/>
              </w:rPr>
            </w:pPr>
            <w:r w:rsidRPr="002773D8">
              <w:rPr>
                <w:rFonts w:eastAsia="SimSun"/>
                <w:lang w:val="en-US"/>
              </w:rPr>
              <w:t>Switching times FR1: {70, 140} us, FR2: {35, 70, 140} us [NOTE this is from RAN4 LS]</w:t>
            </w:r>
          </w:p>
          <w:p w14:paraId="196FB029" w14:textId="77777777" w:rsidR="002773D8" w:rsidRPr="002773D8" w:rsidRDefault="002773D8" w:rsidP="00831D27">
            <w:pPr>
              <w:pStyle w:val="CommentText"/>
              <w:numPr>
                <w:ilvl w:val="0"/>
                <w:numId w:val="26"/>
              </w:numPr>
              <w:rPr>
                <w:rFonts w:eastAsia="SimSun"/>
                <w:lang w:val="en-US"/>
              </w:rPr>
            </w:pPr>
            <w:r w:rsidRPr="002773D8">
              <w:rPr>
                <w:rFonts w:eastAsia="SimSun"/>
                <w:lang w:val="en-US"/>
              </w:rPr>
              <w:t xml:space="preserve"> Frequency overlap between hops. Candidate values {0, 1 PRB, 4 PRBs}</w:t>
            </w:r>
          </w:p>
          <w:p w14:paraId="23447387" w14:textId="6CC5CD8A" w:rsidR="00283C45" w:rsidRPr="002773D8" w:rsidRDefault="002773D8" w:rsidP="00831D27">
            <w:pPr>
              <w:pStyle w:val="ListParagraph"/>
              <w:numPr>
                <w:ilvl w:val="0"/>
                <w:numId w:val="26"/>
              </w:numPr>
              <w:rPr>
                <w:sz w:val="20"/>
                <w:szCs w:val="20"/>
                <w:lang w:val="en-US" w:eastAsia="en-US"/>
              </w:rPr>
            </w:pPr>
            <w:r w:rsidRPr="002773D8">
              <w:rPr>
                <w:sz w:val="20"/>
                <w:szCs w:val="20"/>
                <w:lang w:val="en-US" w:eastAsia="en-US"/>
              </w:rPr>
              <w:t>Support of SRS configuration separate from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A367A" w14:textId="47384AA2" w:rsidR="00283C45" w:rsidRPr="0014376B" w:rsidRDefault="00283C45" w:rsidP="0014376B">
            <w:pPr>
              <w:rPr>
                <w:lang w:val="en-US"/>
              </w:rPr>
            </w:pPr>
            <w:r w:rsidRPr="0014376B">
              <w:rPr>
                <w:lang w:val="en-US"/>
              </w:rPr>
              <w:t>Pre-requisite: FG 13-</w:t>
            </w:r>
            <w:r w:rsidR="0014376B" w:rsidRPr="0014376B">
              <w:rPr>
                <w:lang w:val="en-US"/>
              </w:rPr>
              <w:t>8</w:t>
            </w:r>
            <w:r w:rsidRPr="0014376B">
              <w:rPr>
                <w:lang w:val="en-US"/>
              </w:rPr>
              <w:t xml:space="preserve"> (</w:t>
            </w:r>
            <w:r w:rsidR="0014376B" w:rsidRPr="0014376B">
              <w:rPr>
                <w:lang w:val="en-US"/>
              </w:rPr>
              <w:t>SRS Resources for Positioning</w:t>
            </w:r>
            <w:r w:rsidRPr="0014376B">
              <w:rPr>
                <w:lang w:val="en-US"/>
              </w:rPr>
              <w:t xml:space="preserve">), </w:t>
            </w:r>
            <w:proofErr w:type="spellStart"/>
            <w:r w:rsidRPr="0014376B">
              <w:rPr>
                <w:lang w:val="en-US"/>
              </w:rPr>
              <w:t>one_of</w:t>
            </w:r>
            <w:proofErr w:type="spellEnd"/>
            <w:r w:rsidRPr="0014376B">
              <w:rPr>
                <w:lang w:val="en-US"/>
              </w:rPr>
              <w:t xml:space="preserve"> {28-1 (Rel-17 </w:t>
            </w:r>
            <w:proofErr w:type="spellStart"/>
            <w:r w:rsidRPr="0014376B">
              <w:rPr>
                <w:lang w:val="en-US"/>
              </w:rPr>
              <w:t>RedCap</w:t>
            </w:r>
            <w:proofErr w:type="spellEnd"/>
            <w:proofErr w:type="gramStart"/>
            <w:r w:rsidRPr="0014376B">
              <w:rPr>
                <w:lang w:val="en-US"/>
              </w:rPr>
              <w:t>),  48</w:t>
            </w:r>
            <w:proofErr w:type="gramEnd"/>
            <w:r w:rsidRPr="0014376B">
              <w:rPr>
                <w:lang w:val="en-US"/>
              </w:rPr>
              <w:t xml:space="preserve">-x ( Rel-18 </w:t>
            </w:r>
            <w:proofErr w:type="spellStart"/>
            <w:r w:rsidRPr="0014376B">
              <w:rPr>
                <w:lang w:val="en-US"/>
              </w:rPr>
              <w:t>RedCap</w:t>
            </w:r>
            <w:proofErr w:type="spellEnd"/>
            <w:r w:rsidRPr="0014376B">
              <w:rPr>
                <w:lang w:val="en-US"/>
              </w:rPr>
              <w:t xml:space="preserve"> PR1), 48-y (Rel-18 </w:t>
            </w:r>
            <w:proofErr w:type="spellStart"/>
            <w:r w:rsidRPr="0014376B">
              <w:rPr>
                <w:lang w:val="en-US"/>
              </w:rPr>
              <w:t>RedCap</w:t>
            </w:r>
            <w:proofErr w:type="spellEnd"/>
            <w:r w:rsidRPr="0014376B">
              <w:rPr>
                <w:lang w:val="en-US"/>
              </w:rPr>
              <w:t xml:space="preserve"> PR1 + BW3)}</w:t>
            </w:r>
          </w:p>
          <w:p w14:paraId="1410D3DE" w14:textId="77777777" w:rsidR="00283C45" w:rsidRPr="0014376B" w:rsidRDefault="00283C45" w:rsidP="0014376B">
            <w:pPr>
              <w:rPr>
                <w:lang w:val="en-US"/>
              </w:rPr>
            </w:pPr>
          </w:p>
        </w:tc>
      </w:tr>
    </w:tbl>
    <w:p w14:paraId="1718ACD9" w14:textId="7E606755" w:rsidR="00B657E6" w:rsidRPr="00B657E6" w:rsidRDefault="00B657E6" w:rsidP="00B657E6"/>
    <w:p w14:paraId="53693006" w14:textId="2D1E8129" w:rsidR="00B657E6" w:rsidRPr="008F0F70" w:rsidRDefault="00675CD5" w:rsidP="00B657E6">
      <w:pPr>
        <w:rPr>
          <w:b/>
          <w:bCs/>
          <w:lang w:val="en-FI"/>
        </w:rPr>
      </w:pPr>
      <w:r w:rsidRPr="008F0F70">
        <w:rPr>
          <w:b/>
          <w:bCs/>
          <w:lang w:val="en-FI"/>
        </w:rPr>
        <w:t xml:space="preserve">Proposal: Consider table 1 above </w:t>
      </w:r>
      <w:r w:rsidR="008F0F70" w:rsidRPr="008F0F70">
        <w:rPr>
          <w:b/>
          <w:bCs/>
          <w:lang w:val="en-FI"/>
        </w:rPr>
        <w:t>as baseline for UE FG definitions for Rel-18 positioning WI.</w:t>
      </w:r>
    </w:p>
    <w:bookmarkEnd w:id="1"/>
    <w:p w14:paraId="10445A01" w14:textId="65BF2491" w:rsidR="00885580" w:rsidRDefault="007820D0">
      <w:pPr>
        <w:pStyle w:val="Heading1"/>
      </w:pPr>
      <w:r>
        <w:lastRenderedPageBreak/>
        <w:t>Conclusion</w:t>
      </w:r>
    </w:p>
    <w:p w14:paraId="6AD06AAE" w14:textId="7BF7F36D" w:rsidR="00BC1CEC" w:rsidRPr="00241AA8" w:rsidRDefault="00007B74" w:rsidP="00874ADF">
      <w:pPr>
        <w:rPr>
          <w:lang w:val="en-FI"/>
        </w:rPr>
      </w:pPr>
      <w:r>
        <w:rPr>
          <w:lang w:val="en-FI"/>
        </w:rPr>
        <w:t xml:space="preserve">In this contribution </w:t>
      </w:r>
      <w:r w:rsidR="008F0F70">
        <w:rPr>
          <w:lang w:val="en-FI"/>
        </w:rPr>
        <w:t xml:space="preserve">we have provided our initial views on UE features for </w:t>
      </w:r>
      <w:r w:rsidR="008F0F70" w:rsidRPr="00874ADF">
        <w:t>expanded and improved NR positioning</w:t>
      </w:r>
      <w:r w:rsidR="008F0F70">
        <w:t xml:space="preserve"> WI</w:t>
      </w:r>
      <w:r w:rsidR="00241AA8">
        <w:rPr>
          <w:lang w:val="en-FI"/>
        </w:rPr>
        <w:t>, and we have made the following proposal:</w:t>
      </w:r>
    </w:p>
    <w:p w14:paraId="753351AA" w14:textId="77777777" w:rsidR="008F0F70" w:rsidRPr="008F0F70" w:rsidRDefault="008F0F70" w:rsidP="008F0F70">
      <w:pPr>
        <w:rPr>
          <w:b/>
          <w:bCs/>
          <w:lang w:val="en-FI"/>
        </w:rPr>
      </w:pPr>
      <w:r w:rsidRPr="008F0F70">
        <w:rPr>
          <w:b/>
          <w:bCs/>
          <w:lang w:val="en-FI"/>
        </w:rPr>
        <w:t>Proposal: Consider table 1 above as baseline for UE FG definitions for Rel-18 positioning WI.</w:t>
      </w:r>
    </w:p>
    <w:p w14:paraId="755293DE" w14:textId="77777777" w:rsidR="008F0F70" w:rsidRPr="00007B74" w:rsidRDefault="008F0F70" w:rsidP="00874ADF">
      <w:pPr>
        <w:rPr>
          <w:b/>
          <w:bCs/>
          <w:lang w:val="en-FI"/>
        </w:rPr>
      </w:pPr>
    </w:p>
    <w:p w14:paraId="0D3F07B4" w14:textId="13EA617A" w:rsidR="00AC6AF3" w:rsidRDefault="00AC6AF3" w:rsidP="00AC6AF3">
      <w:pPr>
        <w:pStyle w:val="Heading1"/>
        <w:numPr>
          <w:ilvl w:val="0"/>
          <w:numId w:val="0"/>
        </w:numPr>
        <w:ind w:left="432" w:hanging="432"/>
      </w:pPr>
      <w:r>
        <w:t>References</w:t>
      </w:r>
    </w:p>
    <w:p w14:paraId="48CBFBDF" w14:textId="4F569CD6" w:rsidR="000C5B5B" w:rsidRPr="00FF7063" w:rsidRDefault="00AC6AF3">
      <w:pPr>
        <w:pStyle w:val="ListParagraph"/>
        <w:numPr>
          <w:ilvl w:val="0"/>
          <w:numId w:val="4"/>
        </w:numPr>
        <w:rPr>
          <w:sz w:val="20"/>
          <w:szCs w:val="20"/>
          <w:lang w:val="en-US"/>
        </w:rPr>
      </w:pPr>
      <w:r w:rsidRPr="00FF7063">
        <w:rPr>
          <w:sz w:val="20"/>
          <w:szCs w:val="20"/>
          <w:lang w:val="en-US"/>
        </w:rPr>
        <w:t>R1-2304282, “Initial RAN1 UE features list for Rel-18 NR after RAN1#112bis-e,” Moderators (AT&amp;T, NTT DOCOMO, INC.), Apr. 2023</w:t>
      </w:r>
    </w:p>
    <w:p w14:paraId="36745F8C" w14:textId="361A8647" w:rsidR="00AC6AF3" w:rsidRPr="00FF7063" w:rsidRDefault="00567D03">
      <w:pPr>
        <w:pStyle w:val="ListParagraph"/>
        <w:numPr>
          <w:ilvl w:val="0"/>
          <w:numId w:val="4"/>
        </w:numPr>
        <w:rPr>
          <w:sz w:val="20"/>
          <w:szCs w:val="20"/>
          <w:lang w:val="en-US"/>
        </w:rPr>
      </w:pPr>
      <w:r>
        <w:rPr>
          <w:sz w:val="20"/>
          <w:szCs w:val="20"/>
          <w:lang w:val="en-US"/>
        </w:rPr>
        <w:t>RP-2</w:t>
      </w:r>
      <w:r w:rsidR="00874ADF">
        <w:rPr>
          <w:sz w:val="20"/>
          <w:szCs w:val="20"/>
          <w:lang w:val="en-US"/>
        </w:rPr>
        <w:t>30328</w:t>
      </w:r>
      <w:r w:rsidR="001F3490">
        <w:rPr>
          <w:sz w:val="20"/>
          <w:szCs w:val="20"/>
          <w:lang w:val="en-US"/>
        </w:rPr>
        <w:t>, “</w:t>
      </w:r>
      <w:r w:rsidR="00874ADF" w:rsidRPr="00874ADF">
        <w:rPr>
          <w:sz w:val="20"/>
          <w:szCs w:val="20"/>
          <w:lang w:val="en-US"/>
        </w:rPr>
        <w:t>Revised WID on Expanded and Improved NR Positioning</w:t>
      </w:r>
      <w:r w:rsidR="001F3490">
        <w:rPr>
          <w:sz w:val="20"/>
          <w:szCs w:val="20"/>
          <w:lang w:val="en-US"/>
        </w:rPr>
        <w:t xml:space="preserve">”, </w:t>
      </w:r>
      <w:r w:rsidR="00874ADF">
        <w:rPr>
          <w:sz w:val="20"/>
          <w:szCs w:val="20"/>
          <w:lang w:val="en-US"/>
        </w:rPr>
        <w:t>Intel</w:t>
      </w:r>
      <w:r>
        <w:rPr>
          <w:sz w:val="20"/>
          <w:szCs w:val="20"/>
          <w:lang w:val="en-US"/>
        </w:rPr>
        <w:t xml:space="preserve"> </w:t>
      </w:r>
      <w:r w:rsidR="00874ADF">
        <w:rPr>
          <w:sz w:val="20"/>
          <w:szCs w:val="20"/>
          <w:lang w:val="en-US"/>
        </w:rPr>
        <w:t>Corporation</w:t>
      </w:r>
      <w:r>
        <w:rPr>
          <w:sz w:val="20"/>
          <w:szCs w:val="20"/>
          <w:lang w:val="en-US"/>
        </w:rPr>
        <w:t>.</w:t>
      </w:r>
    </w:p>
    <w:p w14:paraId="5CBFA0CC" w14:textId="77777777" w:rsidR="001F3490" w:rsidRPr="00FF7063" w:rsidRDefault="001F3490" w:rsidP="001F3490">
      <w:pPr>
        <w:pStyle w:val="ListParagraph"/>
        <w:rPr>
          <w:sz w:val="20"/>
          <w:szCs w:val="20"/>
          <w:lang w:val="en-US"/>
        </w:rPr>
      </w:pPr>
    </w:p>
    <w:p w14:paraId="3ECC1534" w14:textId="77777777" w:rsidR="001F3490" w:rsidRPr="00567D03" w:rsidRDefault="001F3490" w:rsidP="00567D03"/>
    <w:sectPr w:rsidR="001F3490" w:rsidRPr="00567D03" w:rsidSect="00567D0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315E5" w14:textId="77777777" w:rsidR="009708E1" w:rsidRDefault="009708E1">
      <w:r>
        <w:separator/>
      </w:r>
    </w:p>
  </w:endnote>
  <w:endnote w:type="continuationSeparator" w:id="0">
    <w:p w14:paraId="08683C93" w14:textId="77777777" w:rsidR="009708E1" w:rsidRDefault="009708E1">
      <w:r>
        <w:continuationSeparator/>
      </w:r>
    </w:p>
  </w:endnote>
  <w:endnote w:type="continuationNotice" w:id="1">
    <w:p w14:paraId="6E942E0A" w14:textId="77777777" w:rsidR="009708E1" w:rsidRDefault="009708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3443A" w14:textId="77777777" w:rsidR="009708E1" w:rsidRDefault="009708E1">
      <w:r>
        <w:separator/>
      </w:r>
    </w:p>
  </w:footnote>
  <w:footnote w:type="continuationSeparator" w:id="0">
    <w:p w14:paraId="31D91D04" w14:textId="77777777" w:rsidR="009708E1" w:rsidRDefault="009708E1">
      <w:r>
        <w:continuationSeparator/>
      </w:r>
    </w:p>
  </w:footnote>
  <w:footnote w:type="continuationNotice" w:id="1">
    <w:p w14:paraId="7C8C3655" w14:textId="77777777" w:rsidR="009708E1" w:rsidRDefault="009708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C5A55"/>
    <w:multiLevelType w:val="hybridMultilevel"/>
    <w:tmpl w:val="910AD180"/>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A179B"/>
    <w:multiLevelType w:val="hybridMultilevel"/>
    <w:tmpl w:val="76B6B9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8C221F"/>
    <w:multiLevelType w:val="hybridMultilevel"/>
    <w:tmpl w:val="9F04F5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4A1035"/>
    <w:multiLevelType w:val="hybridMultilevel"/>
    <w:tmpl w:val="4CCC93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1D78FD"/>
    <w:multiLevelType w:val="hybridMultilevel"/>
    <w:tmpl w:val="910AD180"/>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DC5FB0"/>
    <w:multiLevelType w:val="hybridMultilevel"/>
    <w:tmpl w:val="452C0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18C0C05"/>
    <w:multiLevelType w:val="hybridMultilevel"/>
    <w:tmpl w:val="910AD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5026BB"/>
    <w:multiLevelType w:val="hybridMultilevel"/>
    <w:tmpl w:val="910AD180"/>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17E385E"/>
    <w:multiLevelType w:val="hybridMultilevel"/>
    <w:tmpl w:val="38404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3D6D99"/>
    <w:multiLevelType w:val="hybridMultilevel"/>
    <w:tmpl w:val="910AD180"/>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615748"/>
    <w:multiLevelType w:val="hybridMultilevel"/>
    <w:tmpl w:val="910AD180"/>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0C14B71"/>
    <w:multiLevelType w:val="hybridMultilevel"/>
    <w:tmpl w:val="3C46B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45FE2"/>
    <w:multiLevelType w:val="hybridMultilevel"/>
    <w:tmpl w:val="910AD180"/>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91538F3"/>
    <w:multiLevelType w:val="hybridMultilevel"/>
    <w:tmpl w:val="D3C6F1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96133AE"/>
    <w:multiLevelType w:val="hybridMultilevel"/>
    <w:tmpl w:val="D16228B2"/>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19" w15:restartNumberingAfterBreak="0">
    <w:nsid w:val="5A7169ED"/>
    <w:multiLevelType w:val="hybridMultilevel"/>
    <w:tmpl w:val="F4BA4B3E"/>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5414DC3"/>
    <w:multiLevelType w:val="hybridMultilevel"/>
    <w:tmpl w:val="910AD180"/>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38340B8"/>
    <w:multiLevelType w:val="hybridMultilevel"/>
    <w:tmpl w:val="000ACB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28435B"/>
    <w:multiLevelType w:val="hybridMultilevel"/>
    <w:tmpl w:val="D3C6F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325F66"/>
    <w:multiLevelType w:val="hybridMultilevel"/>
    <w:tmpl w:val="910AD180"/>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FC2130D"/>
    <w:multiLevelType w:val="hybridMultilevel"/>
    <w:tmpl w:val="D0FA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9807859">
    <w:abstractNumId w:val="7"/>
  </w:num>
  <w:num w:numId="2" w16cid:durableId="1732265453">
    <w:abstractNumId w:val="10"/>
  </w:num>
  <w:num w:numId="3" w16cid:durableId="265309541">
    <w:abstractNumId w:val="1"/>
  </w:num>
  <w:num w:numId="4" w16cid:durableId="1162701813">
    <w:abstractNumId w:val="19"/>
  </w:num>
  <w:num w:numId="5" w16cid:durableId="1516113630">
    <w:abstractNumId w:val="2"/>
  </w:num>
  <w:num w:numId="6" w16cid:durableId="1130591964">
    <w:abstractNumId w:val="8"/>
  </w:num>
  <w:num w:numId="7" w16cid:durableId="1511406505">
    <w:abstractNumId w:val="13"/>
  </w:num>
  <w:num w:numId="8" w16cid:durableId="1705132326">
    <w:abstractNumId w:val="12"/>
  </w:num>
  <w:num w:numId="9" w16cid:durableId="1127242748">
    <w:abstractNumId w:val="4"/>
  </w:num>
  <w:num w:numId="10" w16cid:durableId="835850991">
    <w:abstractNumId w:val="15"/>
  </w:num>
  <w:num w:numId="11" w16cid:durableId="87971486">
    <w:abstractNumId w:val="6"/>
  </w:num>
  <w:num w:numId="12" w16cid:durableId="1191383209">
    <w:abstractNumId w:val="9"/>
  </w:num>
  <w:num w:numId="13" w16cid:durableId="1411850860">
    <w:abstractNumId w:val="3"/>
  </w:num>
  <w:num w:numId="14" w16cid:durableId="1110658539">
    <w:abstractNumId w:val="22"/>
  </w:num>
  <w:num w:numId="15" w16cid:durableId="803229352">
    <w:abstractNumId w:val="24"/>
  </w:num>
  <w:num w:numId="16" w16cid:durableId="3941698">
    <w:abstractNumId w:val="21"/>
  </w:num>
  <w:num w:numId="17" w16cid:durableId="1843658774">
    <w:abstractNumId w:val="25"/>
  </w:num>
  <w:num w:numId="18" w16cid:durableId="43020316">
    <w:abstractNumId w:val="17"/>
  </w:num>
  <w:num w:numId="19" w16cid:durableId="1028946483">
    <w:abstractNumId w:val="18"/>
  </w:num>
  <w:num w:numId="20" w16cid:durableId="799568846">
    <w:abstractNumId w:val="14"/>
  </w:num>
  <w:num w:numId="21" w16cid:durableId="987709543">
    <w:abstractNumId w:val="0"/>
  </w:num>
  <w:num w:numId="22" w16cid:durableId="961958973">
    <w:abstractNumId w:val="16"/>
  </w:num>
  <w:num w:numId="23" w16cid:durableId="83499954">
    <w:abstractNumId w:val="23"/>
  </w:num>
  <w:num w:numId="24" w16cid:durableId="1912694412">
    <w:abstractNumId w:val="20"/>
  </w:num>
  <w:num w:numId="25" w16cid:durableId="1250577951">
    <w:abstractNumId w:val="5"/>
  </w:num>
  <w:num w:numId="26" w16cid:durableId="2121796367">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07B74"/>
    <w:rsid w:val="00010E2C"/>
    <w:rsid w:val="00011BB2"/>
    <w:rsid w:val="00012505"/>
    <w:rsid w:val="00012685"/>
    <w:rsid w:val="00012C4F"/>
    <w:rsid w:val="000131D1"/>
    <w:rsid w:val="00013455"/>
    <w:rsid w:val="000134E3"/>
    <w:rsid w:val="00013632"/>
    <w:rsid w:val="0001365F"/>
    <w:rsid w:val="00013F5E"/>
    <w:rsid w:val="0001403F"/>
    <w:rsid w:val="0001487F"/>
    <w:rsid w:val="00014F35"/>
    <w:rsid w:val="00015F98"/>
    <w:rsid w:val="000166AC"/>
    <w:rsid w:val="00017A90"/>
    <w:rsid w:val="00017B7F"/>
    <w:rsid w:val="00017EDA"/>
    <w:rsid w:val="000210A3"/>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657B"/>
    <w:rsid w:val="0003767C"/>
    <w:rsid w:val="00040F4F"/>
    <w:rsid w:val="0004132D"/>
    <w:rsid w:val="00041C9D"/>
    <w:rsid w:val="00044CFA"/>
    <w:rsid w:val="0004584D"/>
    <w:rsid w:val="000459C7"/>
    <w:rsid w:val="00046630"/>
    <w:rsid w:val="00046C80"/>
    <w:rsid w:val="00050112"/>
    <w:rsid w:val="00050276"/>
    <w:rsid w:val="00050466"/>
    <w:rsid w:val="000505CC"/>
    <w:rsid w:val="000511F9"/>
    <w:rsid w:val="00051B32"/>
    <w:rsid w:val="0005230E"/>
    <w:rsid w:val="00052629"/>
    <w:rsid w:val="00052850"/>
    <w:rsid w:val="000528A2"/>
    <w:rsid w:val="00052BBA"/>
    <w:rsid w:val="00053588"/>
    <w:rsid w:val="00054749"/>
    <w:rsid w:val="00054B05"/>
    <w:rsid w:val="00054D9D"/>
    <w:rsid w:val="00055676"/>
    <w:rsid w:val="00056544"/>
    <w:rsid w:val="00056BDE"/>
    <w:rsid w:val="00060D8E"/>
    <w:rsid w:val="00062159"/>
    <w:rsid w:val="0006361C"/>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9B0"/>
    <w:rsid w:val="00075FDA"/>
    <w:rsid w:val="00076386"/>
    <w:rsid w:val="00076D82"/>
    <w:rsid w:val="00081EC2"/>
    <w:rsid w:val="00082154"/>
    <w:rsid w:val="00083800"/>
    <w:rsid w:val="00084A65"/>
    <w:rsid w:val="0008559A"/>
    <w:rsid w:val="000902C2"/>
    <w:rsid w:val="00091A92"/>
    <w:rsid w:val="00093C49"/>
    <w:rsid w:val="00095A80"/>
    <w:rsid w:val="00096D6D"/>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6E7C"/>
    <w:rsid w:val="000E7A79"/>
    <w:rsid w:val="000F15B2"/>
    <w:rsid w:val="000F19DE"/>
    <w:rsid w:val="000F2E1F"/>
    <w:rsid w:val="000F37B0"/>
    <w:rsid w:val="000F4595"/>
    <w:rsid w:val="000F4CB2"/>
    <w:rsid w:val="000F4E44"/>
    <w:rsid w:val="000F4E90"/>
    <w:rsid w:val="000F568D"/>
    <w:rsid w:val="000F5A60"/>
    <w:rsid w:val="000F5D39"/>
    <w:rsid w:val="000F68D0"/>
    <w:rsid w:val="000F6B15"/>
    <w:rsid w:val="0010081C"/>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3875"/>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376B"/>
    <w:rsid w:val="00144C87"/>
    <w:rsid w:val="001467B1"/>
    <w:rsid w:val="00150175"/>
    <w:rsid w:val="001502C8"/>
    <w:rsid w:val="00151011"/>
    <w:rsid w:val="00151224"/>
    <w:rsid w:val="0015130F"/>
    <w:rsid w:val="001532BA"/>
    <w:rsid w:val="00153EC2"/>
    <w:rsid w:val="00153FED"/>
    <w:rsid w:val="001543BF"/>
    <w:rsid w:val="0015442B"/>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3FD"/>
    <w:rsid w:val="001665EB"/>
    <w:rsid w:val="001670EA"/>
    <w:rsid w:val="001674A0"/>
    <w:rsid w:val="00170A50"/>
    <w:rsid w:val="00174FFD"/>
    <w:rsid w:val="001759CA"/>
    <w:rsid w:val="0017726A"/>
    <w:rsid w:val="00177DD3"/>
    <w:rsid w:val="00180278"/>
    <w:rsid w:val="001807F2"/>
    <w:rsid w:val="001818A7"/>
    <w:rsid w:val="00182725"/>
    <w:rsid w:val="001829C8"/>
    <w:rsid w:val="0018487A"/>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A6AAC"/>
    <w:rsid w:val="001B01FA"/>
    <w:rsid w:val="001B0832"/>
    <w:rsid w:val="001B1353"/>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5E0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D8E"/>
    <w:rsid w:val="001F0E92"/>
    <w:rsid w:val="001F1987"/>
    <w:rsid w:val="001F201D"/>
    <w:rsid w:val="001F21BC"/>
    <w:rsid w:val="001F22D5"/>
    <w:rsid w:val="001F23BD"/>
    <w:rsid w:val="001F3490"/>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692"/>
    <w:rsid w:val="00212950"/>
    <w:rsid w:val="00212FB8"/>
    <w:rsid w:val="00213709"/>
    <w:rsid w:val="002147B0"/>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27721"/>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400"/>
    <w:rsid w:val="002418E8"/>
    <w:rsid w:val="00241AA8"/>
    <w:rsid w:val="00242E22"/>
    <w:rsid w:val="0024336B"/>
    <w:rsid w:val="00244194"/>
    <w:rsid w:val="0024424F"/>
    <w:rsid w:val="00244D28"/>
    <w:rsid w:val="00245689"/>
    <w:rsid w:val="00245720"/>
    <w:rsid w:val="00245A6F"/>
    <w:rsid w:val="00245FD5"/>
    <w:rsid w:val="002477DF"/>
    <w:rsid w:val="00250C19"/>
    <w:rsid w:val="00250FDC"/>
    <w:rsid w:val="00251AD6"/>
    <w:rsid w:val="00252C17"/>
    <w:rsid w:val="0025307F"/>
    <w:rsid w:val="00253EC2"/>
    <w:rsid w:val="002551BD"/>
    <w:rsid w:val="002568D0"/>
    <w:rsid w:val="00257667"/>
    <w:rsid w:val="00260AEE"/>
    <w:rsid w:val="002621A6"/>
    <w:rsid w:val="00262661"/>
    <w:rsid w:val="00262D9D"/>
    <w:rsid w:val="002632DF"/>
    <w:rsid w:val="00263946"/>
    <w:rsid w:val="00263FB0"/>
    <w:rsid w:val="002640BA"/>
    <w:rsid w:val="00264CF2"/>
    <w:rsid w:val="00265E18"/>
    <w:rsid w:val="002667A8"/>
    <w:rsid w:val="00267587"/>
    <w:rsid w:val="002675C8"/>
    <w:rsid w:val="00267760"/>
    <w:rsid w:val="00271589"/>
    <w:rsid w:val="00273177"/>
    <w:rsid w:val="0027455B"/>
    <w:rsid w:val="00275074"/>
    <w:rsid w:val="002763E9"/>
    <w:rsid w:val="00276736"/>
    <w:rsid w:val="00276F4E"/>
    <w:rsid w:val="002773D8"/>
    <w:rsid w:val="002776C8"/>
    <w:rsid w:val="0027773D"/>
    <w:rsid w:val="002778BD"/>
    <w:rsid w:val="002815FA"/>
    <w:rsid w:val="002824C2"/>
    <w:rsid w:val="00283C45"/>
    <w:rsid w:val="00284E32"/>
    <w:rsid w:val="00285137"/>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04E"/>
    <w:rsid w:val="002B2813"/>
    <w:rsid w:val="002B2D29"/>
    <w:rsid w:val="002B3B31"/>
    <w:rsid w:val="002B3BBD"/>
    <w:rsid w:val="002C0BE3"/>
    <w:rsid w:val="002C0C4B"/>
    <w:rsid w:val="002C1EEA"/>
    <w:rsid w:val="002C3A8A"/>
    <w:rsid w:val="002C47AD"/>
    <w:rsid w:val="002C5510"/>
    <w:rsid w:val="002C6034"/>
    <w:rsid w:val="002C635B"/>
    <w:rsid w:val="002C7276"/>
    <w:rsid w:val="002C770F"/>
    <w:rsid w:val="002C7CFF"/>
    <w:rsid w:val="002D0BC6"/>
    <w:rsid w:val="002D12DB"/>
    <w:rsid w:val="002D1408"/>
    <w:rsid w:val="002D17C5"/>
    <w:rsid w:val="002D2BBA"/>
    <w:rsid w:val="002D365F"/>
    <w:rsid w:val="002D51DF"/>
    <w:rsid w:val="002D6892"/>
    <w:rsid w:val="002D68C2"/>
    <w:rsid w:val="002D7C86"/>
    <w:rsid w:val="002E0692"/>
    <w:rsid w:val="002E152D"/>
    <w:rsid w:val="002E1D74"/>
    <w:rsid w:val="002E2943"/>
    <w:rsid w:val="002E2CF1"/>
    <w:rsid w:val="002E34AF"/>
    <w:rsid w:val="002E3C19"/>
    <w:rsid w:val="002E4AAC"/>
    <w:rsid w:val="002E53DE"/>
    <w:rsid w:val="002E563B"/>
    <w:rsid w:val="002E62D2"/>
    <w:rsid w:val="002E734F"/>
    <w:rsid w:val="002E74AF"/>
    <w:rsid w:val="002E758C"/>
    <w:rsid w:val="002F0ACD"/>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DCA"/>
    <w:rsid w:val="00312ECE"/>
    <w:rsid w:val="0031393C"/>
    <w:rsid w:val="00313CB0"/>
    <w:rsid w:val="00313F96"/>
    <w:rsid w:val="00314B0A"/>
    <w:rsid w:val="003150CE"/>
    <w:rsid w:val="00315AAB"/>
    <w:rsid w:val="003163FE"/>
    <w:rsid w:val="003175E1"/>
    <w:rsid w:val="00320299"/>
    <w:rsid w:val="00321154"/>
    <w:rsid w:val="003211B0"/>
    <w:rsid w:val="00321BC8"/>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6B53"/>
    <w:rsid w:val="00336E14"/>
    <w:rsid w:val="00337810"/>
    <w:rsid w:val="00337B3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1D90"/>
    <w:rsid w:val="00362F59"/>
    <w:rsid w:val="003632D3"/>
    <w:rsid w:val="00363849"/>
    <w:rsid w:val="00363B2C"/>
    <w:rsid w:val="003642A6"/>
    <w:rsid w:val="00364763"/>
    <w:rsid w:val="00365C3D"/>
    <w:rsid w:val="00366C1B"/>
    <w:rsid w:val="00367337"/>
    <w:rsid w:val="00367367"/>
    <w:rsid w:val="00367FD8"/>
    <w:rsid w:val="0037004E"/>
    <w:rsid w:val="0037012A"/>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649D"/>
    <w:rsid w:val="0039747B"/>
    <w:rsid w:val="00397AB6"/>
    <w:rsid w:val="00397ACA"/>
    <w:rsid w:val="003A10C3"/>
    <w:rsid w:val="003A495D"/>
    <w:rsid w:val="003A4A40"/>
    <w:rsid w:val="003A4C7C"/>
    <w:rsid w:val="003A5611"/>
    <w:rsid w:val="003A5844"/>
    <w:rsid w:val="003A597F"/>
    <w:rsid w:val="003A6FA8"/>
    <w:rsid w:val="003A71A8"/>
    <w:rsid w:val="003A71D2"/>
    <w:rsid w:val="003A78E6"/>
    <w:rsid w:val="003B00CA"/>
    <w:rsid w:val="003B030B"/>
    <w:rsid w:val="003B0432"/>
    <w:rsid w:val="003B0821"/>
    <w:rsid w:val="003B0BE9"/>
    <w:rsid w:val="003B0F4B"/>
    <w:rsid w:val="003B181A"/>
    <w:rsid w:val="003B2E9B"/>
    <w:rsid w:val="003B2F8D"/>
    <w:rsid w:val="003B3C64"/>
    <w:rsid w:val="003B4FAA"/>
    <w:rsid w:val="003B547A"/>
    <w:rsid w:val="003B6EC0"/>
    <w:rsid w:val="003B75B9"/>
    <w:rsid w:val="003C087B"/>
    <w:rsid w:val="003C0DA2"/>
    <w:rsid w:val="003C1630"/>
    <w:rsid w:val="003C1A18"/>
    <w:rsid w:val="003C52DD"/>
    <w:rsid w:val="003C5C41"/>
    <w:rsid w:val="003C669D"/>
    <w:rsid w:val="003C6877"/>
    <w:rsid w:val="003C693D"/>
    <w:rsid w:val="003C7062"/>
    <w:rsid w:val="003C7461"/>
    <w:rsid w:val="003D0788"/>
    <w:rsid w:val="003D0A33"/>
    <w:rsid w:val="003D132A"/>
    <w:rsid w:val="003D1517"/>
    <w:rsid w:val="003D1D50"/>
    <w:rsid w:val="003D1E7E"/>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6BCD"/>
    <w:rsid w:val="003E786A"/>
    <w:rsid w:val="003E78A3"/>
    <w:rsid w:val="003E7905"/>
    <w:rsid w:val="003F0336"/>
    <w:rsid w:val="003F3FCC"/>
    <w:rsid w:val="003F5547"/>
    <w:rsid w:val="003F5C40"/>
    <w:rsid w:val="003F6E12"/>
    <w:rsid w:val="003F6F8B"/>
    <w:rsid w:val="003F75ED"/>
    <w:rsid w:val="004002B7"/>
    <w:rsid w:val="00400F31"/>
    <w:rsid w:val="004023BA"/>
    <w:rsid w:val="00406B4D"/>
    <w:rsid w:val="00413555"/>
    <w:rsid w:val="0041443C"/>
    <w:rsid w:val="0041488F"/>
    <w:rsid w:val="004154F7"/>
    <w:rsid w:val="00416D44"/>
    <w:rsid w:val="00417541"/>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353FC"/>
    <w:rsid w:val="00437F87"/>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4E20"/>
    <w:rsid w:val="00465299"/>
    <w:rsid w:val="00466A0F"/>
    <w:rsid w:val="0046795B"/>
    <w:rsid w:val="004708C0"/>
    <w:rsid w:val="0047115F"/>
    <w:rsid w:val="004715CB"/>
    <w:rsid w:val="00471863"/>
    <w:rsid w:val="004724D2"/>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0A9"/>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0D67"/>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67D03"/>
    <w:rsid w:val="00570D9F"/>
    <w:rsid w:val="0057185C"/>
    <w:rsid w:val="00571CA8"/>
    <w:rsid w:val="00572947"/>
    <w:rsid w:val="00572980"/>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1FDC"/>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56C"/>
    <w:rsid w:val="005B7B7D"/>
    <w:rsid w:val="005C1948"/>
    <w:rsid w:val="005C2191"/>
    <w:rsid w:val="005C22F9"/>
    <w:rsid w:val="005C263C"/>
    <w:rsid w:val="005C2679"/>
    <w:rsid w:val="005C298C"/>
    <w:rsid w:val="005C3937"/>
    <w:rsid w:val="005C4BFB"/>
    <w:rsid w:val="005C5870"/>
    <w:rsid w:val="005D059A"/>
    <w:rsid w:val="005D07C5"/>
    <w:rsid w:val="005D21B7"/>
    <w:rsid w:val="005D2D0B"/>
    <w:rsid w:val="005D2DAD"/>
    <w:rsid w:val="005D2F42"/>
    <w:rsid w:val="005D4302"/>
    <w:rsid w:val="005D5A20"/>
    <w:rsid w:val="005D786C"/>
    <w:rsid w:val="005D7E54"/>
    <w:rsid w:val="005E00E5"/>
    <w:rsid w:val="005E0148"/>
    <w:rsid w:val="005E049F"/>
    <w:rsid w:val="005E07E2"/>
    <w:rsid w:val="005E0BB6"/>
    <w:rsid w:val="005E3073"/>
    <w:rsid w:val="005E316A"/>
    <w:rsid w:val="005E7088"/>
    <w:rsid w:val="005E7E1B"/>
    <w:rsid w:val="005F0108"/>
    <w:rsid w:val="005F0291"/>
    <w:rsid w:val="005F0ECC"/>
    <w:rsid w:val="005F21A5"/>
    <w:rsid w:val="005F2470"/>
    <w:rsid w:val="005F28C6"/>
    <w:rsid w:val="005F3F16"/>
    <w:rsid w:val="005F4FE1"/>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3C8"/>
    <w:rsid w:val="00633BF2"/>
    <w:rsid w:val="00633F67"/>
    <w:rsid w:val="006345C3"/>
    <w:rsid w:val="0063530F"/>
    <w:rsid w:val="006362F9"/>
    <w:rsid w:val="006369A9"/>
    <w:rsid w:val="006373CD"/>
    <w:rsid w:val="006407F2"/>
    <w:rsid w:val="00640BD1"/>
    <w:rsid w:val="00641283"/>
    <w:rsid w:val="006413CF"/>
    <w:rsid w:val="00641413"/>
    <w:rsid w:val="00641465"/>
    <w:rsid w:val="0064165D"/>
    <w:rsid w:val="00642E8C"/>
    <w:rsid w:val="00642F2A"/>
    <w:rsid w:val="006433BD"/>
    <w:rsid w:val="00643562"/>
    <w:rsid w:val="00643784"/>
    <w:rsid w:val="00644186"/>
    <w:rsid w:val="00644821"/>
    <w:rsid w:val="00644A21"/>
    <w:rsid w:val="00645C9F"/>
    <w:rsid w:val="00646305"/>
    <w:rsid w:val="00646864"/>
    <w:rsid w:val="00646A6C"/>
    <w:rsid w:val="006475E6"/>
    <w:rsid w:val="006508B9"/>
    <w:rsid w:val="00650CA1"/>
    <w:rsid w:val="00650E89"/>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D5"/>
    <w:rsid w:val="00675CF4"/>
    <w:rsid w:val="00676A64"/>
    <w:rsid w:val="00677925"/>
    <w:rsid w:val="006779BF"/>
    <w:rsid w:val="00680B62"/>
    <w:rsid w:val="00680F46"/>
    <w:rsid w:val="00681FDC"/>
    <w:rsid w:val="00682B53"/>
    <w:rsid w:val="00682F27"/>
    <w:rsid w:val="006859DB"/>
    <w:rsid w:val="0068678D"/>
    <w:rsid w:val="00687488"/>
    <w:rsid w:val="006904ED"/>
    <w:rsid w:val="00690E2E"/>
    <w:rsid w:val="006911A5"/>
    <w:rsid w:val="006915D7"/>
    <w:rsid w:val="00691AF2"/>
    <w:rsid w:val="00692814"/>
    <w:rsid w:val="006932E7"/>
    <w:rsid w:val="00693347"/>
    <w:rsid w:val="0069334C"/>
    <w:rsid w:val="006948EF"/>
    <w:rsid w:val="00696879"/>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B7909"/>
    <w:rsid w:val="006C1445"/>
    <w:rsid w:val="006C3AB0"/>
    <w:rsid w:val="006C4FC1"/>
    <w:rsid w:val="006C51A5"/>
    <w:rsid w:val="006C529D"/>
    <w:rsid w:val="006C6798"/>
    <w:rsid w:val="006C6DF7"/>
    <w:rsid w:val="006D0826"/>
    <w:rsid w:val="006D0C12"/>
    <w:rsid w:val="006D0E6B"/>
    <w:rsid w:val="006D2146"/>
    <w:rsid w:val="006D26CC"/>
    <w:rsid w:val="006D632E"/>
    <w:rsid w:val="006D6C9C"/>
    <w:rsid w:val="006D6E26"/>
    <w:rsid w:val="006D71A9"/>
    <w:rsid w:val="006E094A"/>
    <w:rsid w:val="006E12B1"/>
    <w:rsid w:val="006E13D1"/>
    <w:rsid w:val="006E348B"/>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017"/>
    <w:rsid w:val="00700AB4"/>
    <w:rsid w:val="00700FCA"/>
    <w:rsid w:val="007015C6"/>
    <w:rsid w:val="00701645"/>
    <w:rsid w:val="00701BBC"/>
    <w:rsid w:val="00702D5A"/>
    <w:rsid w:val="00702EF7"/>
    <w:rsid w:val="00703571"/>
    <w:rsid w:val="00703989"/>
    <w:rsid w:val="007042E9"/>
    <w:rsid w:val="00704495"/>
    <w:rsid w:val="007107B5"/>
    <w:rsid w:val="007108D3"/>
    <w:rsid w:val="0071118B"/>
    <w:rsid w:val="00711C66"/>
    <w:rsid w:val="00711E13"/>
    <w:rsid w:val="00712EDA"/>
    <w:rsid w:val="007136D0"/>
    <w:rsid w:val="007155A9"/>
    <w:rsid w:val="007158E1"/>
    <w:rsid w:val="00716AA6"/>
    <w:rsid w:val="0071705B"/>
    <w:rsid w:val="00717501"/>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1040"/>
    <w:rsid w:val="00742A6A"/>
    <w:rsid w:val="00742B44"/>
    <w:rsid w:val="0074656E"/>
    <w:rsid w:val="007472D5"/>
    <w:rsid w:val="00751205"/>
    <w:rsid w:val="00752B03"/>
    <w:rsid w:val="00753454"/>
    <w:rsid w:val="00753BB5"/>
    <w:rsid w:val="007544F1"/>
    <w:rsid w:val="00755E4A"/>
    <w:rsid w:val="00756832"/>
    <w:rsid w:val="00757F0B"/>
    <w:rsid w:val="007626D0"/>
    <w:rsid w:val="007651CA"/>
    <w:rsid w:val="00767519"/>
    <w:rsid w:val="007704E1"/>
    <w:rsid w:val="00770A73"/>
    <w:rsid w:val="00770E5C"/>
    <w:rsid w:val="00772569"/>
    <w:rsid w:val="00772E8C"/>
    <w:rsid w:val="00772FDB"/>
    <w:rsid w:val="0077316B"/>
    <w:rsid w:val="007736D3"/>
    <w:rsid w:val="0077500F"/>
    <w:rsid w:val="0077548E"/>
    <w:rsid w:val="00777315"/>
    <w:rsid w:val="007802E4"/>
    <w:rsid w:val="00780919"/>
    <w:rsid w:val="00781589"/>
    <w:rsid w:val="007818E8"/>
    <w:rsid w:val="007820D0"/>
    <w:rsid w:val="007826C8"/>
    <w:rsid w:val="00783C12"/>
    <w:rsid w:val="00784190"/>
    <w:rsid w:val="0078457B"/>
    <w:rsid w:val="00784756"/>
    <w:rsid w:val="0078539D"/>
    <w:rsid w:val="007856C1"/>
    <w:rsid w:val="00785B0F"/>
    <w:rsid w:val="00787051"/>
    <w:rsid w:val="007876B9"/>
    <w:rsid w:val="00787E35"/>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8ED"/>
    <w:rsid w:val="007B491A"/>
    <w:rsid w:val="007B5370"/>
    <w:rsid w:val="007B61F5"/>
    <w:rsid w:val="007B63FA"/>
    <w:rsid w:val="007B7496"/>
    <w:rsid w:val="007C0802"/>
    <w:rsid w:val="007C12BE"/>
    <w:rsid w:val="007C2739"/>
    <w:rsid w:val="007C4096"/>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D7169"/>
    <w:rsid w:val="007E1782"/>
    <w:rsid w:val="007E25AB"/>
    <w:rsid w:val="007E2F41"/>
    <w:rsid w:val="007E44FC"/>
    <w:rsid w:val="007E5AC2"/>
    <w:rsid w:val="007E79C5"/>
    <w:rsid w:val="007F0798"/>
    <w:rsid w:val="007F2845"/>
    <w:rsid w:val="007F2A69"/>
    <w:rsid w:val="007F38A2"/>
    <w:rsid w:val="007F43BC"/>
    <w:rsid w:val="007F4740"/>
    <w:rsid w:val="008005C5"/>
    <w:rsid w:val="008006C6"/>
    <w:rsid w:val="00800C52"/>
    <w:rsid w:val="0080153E"/>
    <w:rsid w:val="008018C8"/>
    <w:rsid w:val="0080260C"/>
    <w:rsid w:val="0080263A"/>
    <w:rsid w:val="0080329D"/>
    <w:rsid w:val="008055A9"/>
    <w:rsid w:val="0080742D"/>
    <w:rsid w:val="008100AC"/>
    <w:rsid w:val="00810C05"/>
    <w:rsid w:val="0081151E"/>
    <w:rsid w:val="00811A5F"/>
    <w:rsid w:val="00812498"/>
    <w:rsid w:val="008127E6"/>
    <w:rsid w:val="0081336E"/>
    <w:rsid w:val="00813928"/>
    <w:rsid w:val="008154EC"/>
    <w:rsid w:val="008173AB"/>
    <w:rsid w:val="008207FD"/>
    <w:rsid w:val="008209C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1D27"/>
    <w:rsid w:val="00832C9F"/>
    <w:rsid w:val="0083350F"/>
    <w:rsid w:val="00834358"/>
    <w:rsid w:val="008346BD"/>
    <w:rsid w:val="00834923"/>
    <w:rsid w:val="008359EB"/>
    <w:rsid w:val="00836B7A"/>
    <w:rsid w:val="00837B90"/>
    <w:rsid w:val="0084048A"/>
    <w:rsid w:val="008409AA"/>
    <w:rsid w:val="00840FB8"/>
    <w:rsid w:val="00842E0C"/>
    <w:rsid w:val="00843A7A"/>
    <w:rsid w:val="008447F5"/>
    <w:rsid w:val="00846292"/>
    <w:rsid w:val="00847C7A"/>
    <w:rsid w:val="008506E1"/>
    <w:rsid w:val="00850D96"/>
    <w:rsid w:val="008515EE"/>
    <w:rsid w:val="00851A8E"/>
    <w:rsid w:val="00851EC7"/>
    <w:rsid w:val="008528D3"/>
    <w:rsid w:val="00852BB4"/>
    <w:rsid w:val="008533CE"/>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6AAB"/>
    <w:rsid w:val="0086709D"/>
    <w:rsid w:val="00867651"/>
    <w:rsid w:val="00867B5A"/>
    <w:rsid w:val="00871AF4"/>
    <w:rsid w:val="008727E2"/>
    <w:rsid w:val="00874009"/>
    <w:rsid w:val="00874158"/>
    <w:rsid w:val="008743F3"/>
    <w:rsid w:val="0087444A"/>
    <w:rsid w:val="00874ADF"/>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8706E"/>
    <w:rsid w:val="008907C9"/>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0520"/>
    <w:rsid w:val="008B13E9"/>
    <w:rsid w:val="008B2257"/>
    <w:rsid w:val="008B2436"/>
    <w:rsid w:val="008B3B51"/>
    <w:rsid w:val="008B4057"/>
    <w:rsid w:val="008B4145"/>
    <w:rsid w:val="008B420F"/>
    <w:rsid w:val="008B5071"/>
    <w:rsid w:val="008B5290"/>
    <w:rsid w:val="008B6A40"/>
    <w:rsid w:val="008B72EC"/>
    <w:rsid w:val="008C2CFD"/>
    <w:rsid w:val="008C3FDC"/>
    <w:rsid w:val="008C47AD"/>
    <w:rsid w:val="008C4E93"/>
    <w:rsid w:val="008C603A"/>
    <w:rsid w:val="008C71C8"/>
    <w:rsid w:val="008D167D"/>
    <w:rsid w:val="008D2809"/>
    <w:rsid w:val="008D3116"/>
    <w:rsid w:val="008D492A"/>
    <w:rsid w:val="008D4B58"/>
    <w:rsid w:val="008D4B7F"/>
    <w:rsid w:val="008D4B8A"/>
    <w:rsid w:val="008D620D"/>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0F70"/>
    <w:rsid w:val="008F1264"/>
    <w:rsid w:val="008F2908"/>
    <w:rsid w:val="008F47C6"/>
    <w:rsid w:val="008F6647"/>
    <w:rsid w:val="008F700E"/>
    <w:rsid w:val="008F7CA8"/>
    <w:rsid w:val="00900343"/>
    <w:rsid w:val="009006A2"/>
    <w:rsid w:val="0090102B"/>
    <w:rsid w:val="00901448"/>
    <w:rsid w:val="009036BC"/>
    <w:rsid w:val="00903D30"/>
    <w:rsid w:val="00904414"/>
    <w:rsid w:val="00905197"/>
    <w:rsid w:val="00905C47"/>
    <w:rsid w:val="00906379"/>
    <w:rsid w:val="00906A8C"/>
    <w:rsid w:val="009077D2"/>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1C45"/>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08E1"/>
    <w:rsid w:val="00971592"/>
    <w:rsid w:val="00971617"/>
    <w:rsid w:val="009717F8"/>
    <w:rsid w:val="00971DDF"/>
    <w:rsid w:val="0097225C"/>
    <w:rsid w:val="009731D6"/>
    <w:rsid w:val="00973FC6"/>
    <w:rsid w:val="0097453D"/>
    <w:rsid w:val="00974746"/>
    <w:rsid w:val="00975119"/>
    <w:rsid w:val="009763ED"/>
    <w:rsid w:val="00976F04"/>
    <w:rsid w:val="009777F4"/>
    <w:rsid w:val="00977AD8"/>
    <w:rsid w:val="00980A10"/>
    <w:rsid w:val="00981130"/>
    <w:rsid w:val="0098229C"/>
    <w:rsid w:val="0098289D"/>
    <w:rsid w:val="009835E0"/>
    <w:rsid w:val="00983D46"/>
    <w:rsid w:val="00983DCA"/>
    <w:rsid w:val="00985BC7"/>
    <w:rsid w:val="00985EF7"/>
    <w:rsid w:val="00986093"/>
    <w:rsid w:val="00986146"/>
    <w:rsid w:val="00986CF9"/>
    <w:rsid w:val="0098727B"/>
    <w:rsid w:val="00987416"/>
    <w:rsid w:val="00990C0E"/>
    <w:rsid w:val="00990D75"/>
    <w:rsid w:val="00991093"/>
    <w:rsid w:val="0099163B"/>
    <w:rsid w:val="00992343"/>
    <w:rsid w:val="00992F0B"/>
    <w:rsid w:val="0099383D"/>
    <w:rsid w:val="009938B1"/>
    <w:rsid w:val="00996258"/>
    <w:rsid w:val="00996306"/>
    <w:rsid w:val="00996744"/>
    <w:rsid w:val="00997CF4"/>
    <w:rsid w:val="009A1169"/>
    <w:rsid w:val="009A164C"/>
    <w:rsid w:val="009A1AAC"/>
    <w:rsid w:val="009A2BB6"/>
    <w:rsid w:val="009A2CB8"/>
    <w:rsid w:val="009A3789"/>
    <w:rsid w:val="009A45A2"/>
    <w:rsid w:val="009A5AAD"/>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C44"/>
    <w:rsid w:val="009C0E9B"/>
    <w:rsid w:val="009C126A"/>
    <w:rsid w:val="009C1D4C"/>
    <w:rsid w:val="009C290D"/>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1C4"/>
    <w:rsid w:val="009E51FF"/>
    <w:rsid w:val="009E5520"/>
    <w:rsid w:val="009E5AF5"/>
    <w:rsid w:val="009E5EB5"/>
    <w:rsid w:val="009E74F0"/>
    <w:rsid w:val="009E7F23"/>
    <w:rsid w:val="009F0768"/>
    <w:rsid w:val="009F0CE2"/>
    <w:rsid w:val="009F102A"/>
    <w:rsid w:val="009F151C"/>
    <w:rsid w:val="009F2A19"/>
    <w:rsid w:val="009F514E"/>
    <w:rsid w:val="009F7867"/>
    <w:rsid w:val="009F7D66"/>
    <w:rsid w:val="00A00BD2"/>
    <w:rsid w:val="00A00E56"/>
    <w:rsid w:val="00A027F3"/>
    <w:rsid w:val="00A03978"/>
    <w:rsid w:val="00A03AB1"/>
    <w:rsid w:val="00A0496D"/>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180"/>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818"/>
    <w:rsid w:val="00A32E8B"/>
    <w:rsid w:val="00A32ED6"/>
    <w:rsid w:val="00A33776"/>
    <w:rsid w:val="00A344A5"/>
    <w:rsid w:val="00A346C3"/>
    <w:rsid w:val="00A34D4A"/>
    <w:rsid w:val="00A35F8F"/>
    <w:rsid w:val="00A36155"/>
    <w:rsid w:val="00A3629E"/>
    <w:rsid w:val="00A365AD"/>
    <w:rsid w:val="00A40D2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F12"/>
    <w:rsid w:val="00A52895"/>
    <w:rsid w:val="00A52D7D"/>
    <w:rsid w:val="00A539A5"/>
    <w:rsid w:val="00A53DA0"/>
    <w:rsid w:val="00A5404D"/>
    <w:rsid w:val="00A555A7"/>
    <w:rsid w:val="00A5765D"/>
    <w:rsid w:val="00A579BD"/>
    <w:rsid w:val="00A607CB"/>
    <w:rsid w:val="00A613FC"/>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18B"/>
    <w:rsid w:val="00A75A52"/>
    <w:rsid w:val="00A7618B"/>
    <w:rsid w:val="00A7640B"/>
    <w:rsid w:val="00A773A8"/>
    <w:rsid w:val="00A7778B"/>
    <w:rsid w:val="00A803BC"/>
    <w:rsid w:val="00A80969"/>
    <w:rsid w:val="00A85798"/>
    <w:rsid w:val="00A8609D"/>
    <w:rsid w:val="00A86EA7"/>
    <w:rsid w:val="00A874DB"/>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6AF3"/>
    <w:rsid w:val="00AC7D98"/>
    <w:rsid w:val="00AD00C5"/>
    <w:rsid w:val="00AD165F"/>
    <w:rsid w:val="00AD2794"/>
    <w:rsid w:val="00AD2DC5"/>
    <w:rsid w:val="00AD3455"/>
    <w:rsid w:val="00AD3CAD"/>
    <w:rsid w:val="00AD3EBA"/>
    <w:rsid w:val="00AD5713"/>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6F12"/>
    <w:rsid w:val="00AF7213"/>
    <w:rsid w:val="00AF7771"/>
    <w:rsid w:val="00AF7D92"/>
    <w:rsid w:val="00B011CC"/>
    <w:rsid w:val="00B04048"/>
    <w:rsid w:val="00B04D17"/>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20E6"/>
    <w:rsid w:val="00B248D0"/>
    <w:rsid w:val="00B2628E"/>
    <w:rsid w:val="00B266B0"/>
    <w:rsid w:val="00B266B4"/>
    <w:rsid w:val="00B27921"/>
    <w:rsid w:val="00B3000E"/>
    <w:rsid w:val="00B326A8"/>
    <w:rsid w:val="00B3291A"/>
    <w:rsid w:val="00B329EB"/>
    <w:rsid w:val="00B32FCD"/>
    <w:rsid w:val="00B33508"/>
    <w:rsid w:val="00B3377E"/>
    <w:rsid w:val="00B34E63"/>
    <w:rsid w:val="00B35DA4"/>
    <w:rsid w:val="00B36961"/>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57E6"/>
    <w:rsid w:val="00B66594"/>
    <w:rsid w:val="00B666BB"/>
    <w:rsid w:val="00B67805"/>
    <w:rsid w:val="00B701FE"/>
    <w:rsid w:val="00B721CD"/>
    <w:rsid w:val="00B7255B"/>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1DA2"/>
    <w:rsid w:val="00B92D25"/>
    <w:rsid w:val="00B93008"/>
    <w:rsid w:val="00B9406D"/>
    <w:rsid w:val="00B94BA7"/>
    <w:rsid w:val="00B94E0E"/>
    <w:rsid w:val="00B96413"/>
    <w:rsid w:val="00B97CA3"/>
    <w:rsid w:val="00BA1104"/>
    <w:rsid w:val="00BA1872"/>
    <w:rsid w:val="00BA1913"/>
    <w:rsid w:val="00BA2BC9"/>
    <w:rsid w:val="00BA3AF8"/>
    <w:rsid w:val="00BA4641"/>
    <w:rsid w:val="00BA4A54"/>
    <w:rsid w:val="00BA571F"/>
    <w:rsid w:val="00BA7205"/>
    <w:rsid w:val="00BA762B"/>
    <w:rsid w:val="00BA76A9"/>
    <w:rsid w:val="00BB0595"/>
    <w:rsid w:val="00BB2F36"/>
    <w:rsid w:val="00BB3E2B"/>
    <w:rsid w:val="00BB5D1C"/>
    <w:rsid w:val="00BB6552"/>
    <w:rsid w:val="00BB65E0"/>
    <w:rsid w:val="00BB6B9B"/>
    <w:rsid w:val="00BB754F"/>
    <w:rsid w:val="00BC0058"/>
    <w:rsid w:val="00BC07D4"/>
    <w:rsid w:val="00BC0A5D"/>
    <w:rsid w:val="00BC0BE3"/>
    <w:rsid w:val="00BC0D6E"/>
    <w:rsid w:val="00BC1AD9"/>
    <w:rsid w:val="00BC1CEC"/>
    <w:rsid w:val="00BC3257"/>
    <w:rsid w:val="00BC32E7"/>
    <w:rsid w:val="00BC4F81"/>
    <w:rsid w:val="00BC5670"/>
    <w:rsid w:val="00BC58B9"/>
    <w:rsid w:val="00BD2F13"/>
    <w:rsid w:val="00BD3056"/>
    <w:rsid w:val="00BD351D"/>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115C"/>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57C63"/>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CD"/>
    <w:rsid w:val="00CB1DE8"/>
    <w:rsid w:val="00CB1E3B"/>
    <w:rsid w:val="00CB1F1D"/>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39A7"/>
    <w:rsid w:val="00CF4ABD"/>
    <w:rsid w:val="00CF4CF2"/>
    <w:rsid w:val="00CF5A53"/>
    <w:rsid w:val="00CF5D28"/>
    <w:rsid w:val="00CF68B8"/>
    <w:rsid w:val="00CF6EAD"/>
    <w:rsid w:val="00CF6F1E"/>
    <w:rsid w:val="00D001F9"/>
    <w:rsid w:val="00D0036E"/>
    <w:rsid w:val="00D00BB7"/>
    <w:rsid w:val="00D01DFA"/>
    <w:rsid w:val="00D01EAD"/>
    <w:rsid w:val="00D035B9"/>
    <w:rsid w:val="00D037C5"/>
    <w:rsid w:val="00D040B7"/>
    <w:rsid w:val="00D04860"/>
    <w:rsid w:val="00D060FF"/>
    <w:rsid w:val="00D064E8"/>
    <w:rsid w:val="00D06546"/>
    <w:rsid w:val="00D06572"/>
    <w:rsid w:val="00D065CD"/>
    <w:rsid w:val="00D0724B"/>
    <w:rsid w:val="00D07965"/>
    <w:rsid w:val="00D10AEF"/>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DCA"/>
    <w:rsid w:val="00D36EF2"/>
    <w:rsid w:val="00D37A1A"/>
    <w:rsid w:val="00D4081B"/>
    <w:rsid w:val="00D40E1A"/>
    <w:rsid w:val="00D413C3"/>
    <w:rsid w:val="00D42240"/>
    <w:rsid w:val="00D427C3"/>
    <w:rsid w:val="00D42EB8"/>
    <w:rsid w:val="00D43D3C"/>
    <w:rsid w:val="00D43E0B"/>
    <w:rsid w:val="00D441E2"/>
    <w:rsid w:val="00D44932"/>
    <w:rsid w:val="00D44C98"/>
    <w:rsid w:val="00D46111"/>
    <w:rsid w:val="00D4662F"/>
    <w:rsid w:val="00D46A4D"/>
    <w:rsid w:val="00D46F1B"/>
    <w:rsid w:val="00D475FB"/>
    <w:rsid w:val="00D47C16"/>
    <w:rsid w:val="00D502AF"/>
    <w:rsid w:val="00D50546"/>
    <w:rsid w:val="00D50764"/>
    <w:rsid w:val="00D50C12"/>
    <w:rsid w:val="00D51034"/>
    <w:rsid w:val="00D514A9"/>
    <w:rsid w:val="00D51A77"/>
    <w:rsid w:val="00D5204A"/>
    <w:rsid w:val="00D5267B"/>
    <w:rsid w:val="00D53649"/>
    <w:rsid w:val="00D53830"/>
    <w:rsid w:val="00D543F1"/>
    <w:rsid w:val="00D54FB3"/>
    <w:rsid w:val="00D55889"/>
    <w:rsid w:val="00D5602E"/>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574F"/>
    <w:rsid w:val="00D87307"/>
    <w:rsid w:val="00D874DF"/>
    <w:rsid w:val="00D87A12"/>
    <w:rsid w:val="00D9138B"/>
    <w:rsid w:val="00D92D40"/>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2942"/>
    <w:rsid w:val="00DC318A"/>
    <w:rsid w:val="00DC3A9D"/>
    <w:rsid w:val="00DC4004"/>
    <w:rsid w:val="00DC4243"/>
    <w:rsid w:val="00DC5584"/>
    <w:rsid w:val="00DC64EA"/>
    <w:rsid w:val="00DC6C1E"/>
    <w:rsid w:val="00DC7255"/>
    <w:rsid w:val="00DC72CE"/>
    <w:rsid w:val="00DC7951"/>
    <w:rsid w:val="00DD1C4B"/>
    <w:rsid w:val="00DD1F7B"/>
    <w:rsid w:val="00DD1FE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51BF"/>
    <w:rsid w:val="00DF73C1"/>
    <w:rsid w:val="00DF7511"/>
    <w:rsid w:val="00DF7751"/>
    <w:rsid w:val="00E009B1"/>
    <w:rsid w:val="00E00BC3"/>
    <w:rsid w:val="00E011D7"/>
    <w:rsid w:val="00E031BB"/>
    <w:rsid w:val="00E035FA"/>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24E7"/>
    <w:rsid w:val="00E239D1"/>
    <w:rsid w:val="00E246B9"/>
    <w:rsid w:val="00E250C5"/>
    <w:rsid w:val="00E251D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17C6"/>
    <w:rsid w:val="00E53662"/>
    <w:rsid w:val="00E53A01"/>
    <w:rsid w:val="00E54966"/>
    <w:rsid w:val="00E564C4"/>
    <w:rsid w:val="00E567C9"/>
    <w:rsid w:val="00E57E1A"/>
    <w:rsid w:val="00E604C4"/>
    <w:rsid w:val="00E60809"/>
    <w:rsid w:val="00E61300"/>
    <w:rsid w:val="00E62D2A"/>
    <w:rsid w:val="00E630EF"/>
    <w:rsid w:val="00E635B9"/>
    <w:rsid w:val="00E65D15"/>
    <w:rsid w:val="00E66CD8"/>
    <w:rsid w:val="00E67802"/>
    <w:rsid w:val="00E67EE5"/>
    <w:rsid w:val="00E7013A"/>
    <w:rsid w:val="00E71C8B"/>
    <w:rsid w:val="00E72C6B"/>
    <w:rsid w:val="00E73AB7"/>
    <w:rsid w:val="00E74F5D"/>
    <w:rsid w:val="00E76034"/>
    <w:rsid w:val="00E776EA"/>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287"/>
    <w:rsid w:val="00E93499"/>
    <w:rsid w:val="00E93CB3"/>
    <w:rsid w:val="00E946A6"/>
    <w:rsid w:val="00E947E4"/>
    <w:rsid w:val="00E9480A"/>
    <w:rsid w:val="00E9616B"/>
    <w:rsid w:val="00E96A29"/>
    <w:rsid w:val="00E96B28"/>
    <w:rsid w:val="00E96FE6"/>
    <w:rsid w:val="00E973A1"/>
    <w:rsid w:val="00E97FBC"/>
    <w:rsid w:val="00EA0617"/>
    <w:rsid w:val="00EA0F54"/>
    <w:rsid w:val="00EA1059"/>
    <w:rsid w:val="00EA1BE3"/>
    <w:rsid w:val="00EA1D43"/>
    <w:rsid w:val="00EA4C04"/>
    <w:rsid w:val="00EA4EC9"/>
    <w:rsid w:val="00EA568E"/>
    <w:rsid w:val="00EA5E0F"/>
    <w:rsid w:val="00EA5F4C"/>
    <w:rsid w:val="00EA6FE4"/>
    <w:rsid w:val="00EA798D"/>
    <w:rsid w:val="00EA7F4C"/>
    <w:rsid w:val="00EB1BA4"/>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863"/>
    <w:rsid w:val="00EC5F2F"/>
    <w:rsid w:val="00EC651E"/>
    <w:rsid w:val="00EC65E5"/>
    <w:rsid w:val="00EC692E"/>
    <w:rsid w:val="00EC745E"/>
    <w:rsid w:val="00EC775C"/>
    <w:rsid w:val="00EC7EAF"/>
    <w:rsid w:val="00ED1327"/>
    <w:rsid w:val="00ED1B1C"/>
    <w:rsid w:val="00ED27C3"/>
    <w:rsid w:val="00ED2AE2"/>
    <w:rsid w:val="00ED2C5A"/>
    <w:rsid w:val="00ED3022"/>
    <w:rsid w:val="00ED33AE"/>
    <w:rsid w:val="00ED3775"/>
    <w:rsid w:val="00ED4A6D"/>
    <w:rsid w:val="00ED6A44"/>
    <w:rsid w:val="00ED6D4A"/>
    <w:rsid w:val="00ED721A"/>
    <w:rsid w:val="00ED738C"/>
    <w:rsid w:val="00ED7918"/>
    <w:rsid w:val="00ED7FD3"/>
    <w:rsid w:val="00EE0E5D"/>
    <w:rsid w:val="00EE11C2"/>
    <w:rsid w:val="00EE2A61"/>
    <w:rsid w:val="00EE3663"/>
    <w:rsid w:val="00EE41C4"/>
    <w:rsid w:val="00EE46B9"/>
    <w:rsid w:val="00EE5A27"/>
    <w:rsid w:val="00EE6E77"/>
    <w:rsid w:val="00EE76A9"/>
    <w:rsid w:val="00EE799E"/>
    <w:rsid w:val="00EE7CA8"/>
    <w:rsid w:val="00EE7FA7"/>
    <w:rsid w:val="00EF0322"/>
    <w:rsid w:val="00EF1093"/>
    <w:rsid w:val="00EF1FCB"/>
    <w:rsid w:val="00EF21C3"/>
    <w:rsid w:val="00EF2C14"/>
    <w:rsid w:val="00EF2E6B"/>
    <w:rsid w:val="00EF3C9A"/>
    <w:rsid w:val="00EF54D1"/>
    <w:rsid w:val="00EF67BB"/>
    <w:rsid w:val="00EF72F9"/>
    <w:rsid w:val="00EF7F2F"/>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16DEF"/>
    <w:rsid w:val="00F2052B"/>
    <w:rsid w:val="00F22183"/>
    <w:rsid w:val="00F2260F"/>
    <w:rsid w:val="00F242AD"/>
    <w:rsid w:val="00F247F2"/>
    <w:rsid w:val="00F2518F"/>
    <w:rsid w:val="00F252A8"/>
    <w:rsid w:val="00F255D9"/>
    <w:rsid w:val="00F265F7"/>
    <w:rsid w:val="00F27FA6"/>
    <w:rsid w:val="00F33035"/>
    <w:rsid w:val="00F33DC8"/>
    <w:rsid w:val="00F34444"/>
    <w:rsid w:val="00F36F68"/>
    <w:rsid w:val="00F378F1"/>
    <w:rsid w:val="00F403A1"/>
    <w:rsid w:val="00F403DB"/>
    <w:rsid w:val="00F4065A"/>
    <w:rsid w:val="00F4275C"/>
    <w:rsid w:val="00F434B2"/>
    <w:rsid w:val="00F45693"/>
    <w:rsid w:val="00F463EB"/>
    <w:rsid w:val="00F51CC0"/>
    <w:rsid w:val="00F52339"/>
    <w:rsid w:val="00F5277A"/>
    <w:rsid w:val="00F532E8"/>
    <w:rsid w:val="00F537FF"/>
    <w:rsid w:val="00F53830"/>
    <w:rsid w:val="00F54E36"/>
    <w:rsid w:val="00F560FE"/>
    <w:rsid w:val="00F56433"/>
    <w:rsid w:val="00F609CD"/>
    <w:rsid w:val="00F60CD6"/>
    <w:rsid w:val="00F6111C"/>
    <w:rsid w:val="00F614C0"/>
    <w:rsid w:val="00F61647"/>
    <w:rsid w:val="00F64279"/>
    <w:rsid w:val="00F657CF"/>
    <w:rsid w:val="00F65808"/>
    <w:rsid w:val="00F6587D"/>
    <w:rsid w:val="00F66A00"/>
    <w:rsid w:val="00F66CFB"/>
    <w:rsid w:val="00F70C73"/>
    <w:rsid w:val="00F713A3"/>
    <w:rsid w:val="00F71A8F"/>
    <w:rsid w:val="00F72383"/>
    <w:rsid w:val="00F75330"/>
    <w:rsid w:val="00F75B66"/>
    <w:rsid w:val="00F76BD9"/>
    <w:rsid w:val="00F80318"/>
    <w:rsid w:val="00F803D0"/>
    <w:rsid w:val="00F80703"/>
    <w:rsid w:val="00F80948"/>
    <w:rsid w:val="00F8127D"/>
    <w:rsid w:val="00F81387"/>
    <w:rsid w:val="00F82134"/>
    <w:rsid w:val="00F822E3"/>
    <w:rsid w:val="00F82661"/>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078"/>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0747"/>
    <w:rsid w:val="00FE2398"/>
    <w:rsid w:val="00FE4290"/>
    <w:rsid w:val="00FE430A"/>
    <w:rsid w:val="00FE515A"/>
    <w:rsid w:val="00FE5421"/>
    <w:rsid w:val="00FE5624"/>
    <w:rsid w:val="00FE5D2C"/>
    <w:rsid w:val="00FE5FBF"/>
    <w:rsid w:val="00FE67D6"/>
    <w:rsid w:val="00FE6C25"/>
    <w:rsid w:val="00FF033A"/>
    <w:rsid w:val="00FF0964"/>
    <w:rsid w:val="00FF0F67"/>
    <w:rsid w:val="00FF16F2"/>
    <w:rsid w:val="00FF1F9B"/>
    <w:rsid w:val="00FF1FBD"/>
    <w:rsid w:val="00FF2B42"/>
    <w:rsid w:val="00FF2D5B"/>
    <w:rsid w:val="00FF3381"/>
    <w:rsid w:val="00FF3B7F"/>
    <w:rsid w:val="00FF4F92"/>
    <w:rsid w:val="00FF54EB"/>
    <w:rsid w:val="00FF6822"/>
    <w:rsid w:val="00FF7063"/>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9D2A3C4-72A5-40EB-A005-C4859D582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maintext">
    <w:name w:val="main text"/>
    <w:basedOn w:val="Normal"/>
    <w:link w:val="maintextChar"/>
    <w:qFormat/>
    <w:rsid w:val="001F349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F3490"/>
    <w:rPr>
      <w:rFonts w:ascii="Times New Roman" w:eastAsia="Malgun Gothic" w:hAnsi="Times New Roman"/>
      <w:lang w:val="en-GB" w:eastAsia="ko-KR"/>
    </w:rPr>
  </w:style>
  <w:style w:type="character" w:customStyle="1" w:styleId="TALCar">
    <w:name w:val="TAL Car"/>
    <w:basedOn w:val="DefaultParagraphFont"/>
    <w:link w:val="TAL"/>
    <w:qFormat/>
    <w:locked/>
    <w:rsid w:val="001F3490"/>
    <w:rPr>
      <w:rFonts w:ascii="Arial" w:hAnsi="Arial"/>
      <w:sz w:val="18"/>
      <w:lang w:val="en-GB"/>
    </w:rPr>
  </w:style>
  <w:style w:type="character" w:styleId="Mention">
    <w:name w:val="Mention"/>
    <w:basedOn w:val="DefaultParagraphFont"/>
    <w:uiPriority w:val="99"/>
    <w:unhideWhenUsed/>
    <w:rsid w:val="001A6AAC"/>
    <w:rPr>
      <w:color w:val="2B579A"/>
      <w:shd w:val="clear" w:color="auto" w:fill="E1DFDD"/>
    </w:rPr>
  </w:style>
  <w:style w:type="paragraph" w:customStyle="1" w:styleId="Default">
    <w:name w:val="Default"/>
    <w:rsid w:val="00B657E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5AIRPNAIUNRU-1830940522-20802</_dlc_DocId>
    <_dlc_DocIdUrl xmlns="71c5aaf6-e6ce-465b-b873-5148d2a4c105">
      <Url>https://nokia.sharepoint.com/sites/c5g/5gradio/_layouts/15/DocIdRedir.aspx?ID=5AIRPNAIUNRU-1830940522-20802</Url>
      <Description>5AIRPNAIUNRU-1830940522-20802</Description>
    </_dlc_DocIdUrl>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266</TotalTime>
  <Pages>5</Pages>
  <Words>958</Words>
  <Characters>5094</Characters>
  <Application>Microsoft Office Word</Application>
  <DocSecurity>0</DocSecurity>
  <Lines>391</Lines>
  <Paragraphs>172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5880</CharactersWithSpaces>
  <SharedDoc>false</SharedDoc>
  <HLinks>
    <vt:vector size="6" baseType="variant">
      <vt:variant>
        <vt:i4>2555998</vt:i4>
      </vt:variant>
      <vt:variant>
        <vt:i4>0</vt:i4>
      </vt:variant>
      <vt:variant>
        <vt:i4>0</vt:i4>
      </vt:variant>
      <vt:variant>
        <vt:i4>5</vt:i4>
      </vt:variant>
      <vt:variant>
        <vt:lpwstr>mailto:ryan.keating@nokia.com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148</cp:revision>
  <cp:lastPrinted>2016-06-20T13:35:00Z</cp:lastPrinted>
  <dcterms:created xsi:type="dcterms:W3CDTF">2023-05-11T13:48:00Z</dcterms:created>
  <dcterms:modified xsi:type="dcterms:W3CDTF">2023-05-15T11:50:00Z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d9c40de3-626f-4e96-9c65-f338ae232b46</vt:lpwstr>
  </property>
</Properties>
</file>